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BA52" w14:textId="557EAAA3" w:rsidR="00A535CA" w:rsidRPr="00A535CA" w:rsidRDefault="00A535CA" w:rsidP="00A535CA">
      <w:pPr>
        <w:tabs>
          <w:tab w:val="num" w:pos="720"/>
        </w:tabs>
        <w:ind w:left="720" w:hanging="360"/>
        <w:jc w:val="center"/>
        <w:rPr>
          <w:rFonts w:ascii="Aptos Display" w:hAnsi="Aptos Display"/>
          <w:b/>
          <w:bCs/>
          <w:sz w:val="44"/>
          <w:szCs w:val="44"/>
        </w:rPr>
      </w:pPr>
      <w:r w:rsidRPr="00A535CA">
        <w:rPr>
          <w:rFonts w:ascii="Aptos Display" w:hAnsi="Aptos Display"/>
          <w:b/>
          <w:bCs/>
          <w:sz w:val="44"/>
          <w:szCs w:val="44"/>
        </w:rPr>
        <w:t xml:space="preserve">Questions </w:t>
      </w:r>
    </w:p>
    <w:p w14:paraId="10DAD4CD" w14:textId="77777777" w:rsidR="00A535CA" w:rsidRPr="00A535CA" w:rsidRDefault="00A535CA" w:rsidP="00A535CA">
      <w:pPr>
        <w:numPr>
          <w:ilvl w:val="0"/>
          <w:numId w:val="2"/>
        </w:numPr>
        <w:jc w:val="both"/>
        <w:rPr>
          <w:rFonts w:ascii="Aptos Display" w:hAnsi="Aptos Display"/>
          <w:sz w:val="28"/>
          <w:szCs w:val="28"/>
        </w:rPr>
      </w:pPr>
      <w:r w:rsidRPr="00A535CA">
        <w:rPr>
          <w:rFonts w:ascii="Aptos Display" w:hAnsi="Aptos Display"/>
          <w:sz w:val="28"/>
          <w:szCs w:val="28"/>
        </w:rPr>
        <w:t>Selon votre expérience, quel est le plus grand défi dans l'acquisition des compétences de communication en FLE, et pourquoi ?</w:t>
      </w:r>
    </w:p>
    <w:p w14:paraId="6595F7B2" w14:textId="77777777" w:rsidR="00A535CA" w:rsidRPr="00A535CA" w:rsidRDefault="00A535CA" w:rsidP="00A535CA">
      <w:pPr>
        <w:numPr>
          <w:ilvl w:val="0"/>
          <w:numId w:val="2"/>
        </w:numPr>
        <w:jc w:val="both"/>
        <w:rPr>
          <w:rFonts w:ascii="Aptos Display" w:hAnsi="Aptos Display"/>
          <w:sz w:val="28"/>
          <w:szCs w:val="28"/>
        </w:rPr>
      </w:pPr>
      <w:r w:rsidRPr="00A535CA">
        <w:rPr>
          <w:rFonts w:ascii="Aptos Display" w:hAnsi="Aptos Display"/>
          <w:sz w:val="28"/>
          <w:szCs w:val="28"/>
        </w:rPr>
        <w:t>Que pouvons-nous faire pour motiver et encourager les apprenants à s'impliquer davantage dans les activités communicatives en classe de FLE ?</w:t>
      </w:r>
    </w:p>
    <w:p w14:paraId="454C6372" w14:textId="77777777" w:rsidR="00A535CA" w:rsidRPr="00A535CA" w:rsidRDefault="00A535CA" w:rsidP="00A535CA">
      <w:pPr>
        <w:numPr>
          <w:ilvl w:val="0"/>
          <w:numId w:val="2"/>
        </w:numPr>
        <w:jc w:val="both"/>
        <w:rPr>
          <w:rFonts w:ascii="Aptos Display" w:hAnsi="Aptos Display"/>
          <w:sz w:val="28"/>
          <w:szCs w:val="28"/>
        </w:rPr>
      </w:pPr>
      <w:r w:rsidRPr="00A535CA">
        <w:rPr>
          <w:rFonts w:ascii="Aptos Display" w:hAnsi="Aptos Display"/>
          <w:sz w:val="28"/>
          <w:szCs w:val="28"/>
        </w:rPr>
        <w:t>Considérez-vous que les médias sociaux et les plateformes de partage vidéo puissent être exploités efficacement dans l'enseignement des compétences de communication en FLE ? Expliquez votre réponse.</w:t>
      </w:r>
    </w:p>
    <w:p w14:paraId="11E898A2" w14:textId="77777777" w:rsidR="00A535CA" w:rsidRPr="00A535CA" w:rsidRDefault="00A535CA" w:rsidP="00A535CA">
      <w:pPr>
        <w:numPr>
          <w:ilvl w:val="0"/>
          <w:numId w:val="2"/>
        </w:numPr>
        <w:jc w:val="both"/>
        <w:rPr>
          <w:rFonts w:ascii="Aptos Display" w:hAnsi="Aptos Display"/>
          <w:sz w:val="28"/>
          <w:szCs w:val="28"/>
        </w:rPr>
      </w:pPr>
      <w:r w:rsidRPr="00A535CA">
        <w:rPr>
          <w:rFonts w:ascii="Aptos Display" w:hAnsi="Aptos Display"/>
          <w:sz w:val="28"/>
          <w:szCs w:val="28"/>
        </w:rPr>
        <w:t>Quels types de stratégies et d'outils peuvent nous aider à soutenir les apprenants dans l'acquisition des compétences de communication en FLE ?</w:t>
      </w:r>
    </w:p>
    <w:p w14:paraId="68B1BA0C" w14:textId="77777777" w:rsidR="00A535CA" w:rsidRPr="00A535CA" w:rsidRDefault="00A535CA" w:rsidP="00A535CA">
      <w:pPr>
        <w:numPr>
          <w:ilvl w:val="0"/>
          <w:numId w:val="2"/>
        </w:numPr>
        <w:rPr>
          <w:rFonts w:ascii="Aptos Display" w:hAnsi="Aptos Display"/>
          <w:sz w:val="28"/>
          <w:szCs w:val="28"/>
        </w:rPr>
      </w:pPr>
      <w:r w:rsidRPr="00A535CA">
        <w:rPr>
          <w:rFonts w:ascii="Aptos Display" w:hAnsi="Aptos Display"/>
          <w:sz w:val="28"/>
          <w:szCs w:val="28"/>
        </w:rPr>
        <w:t>Dans quelle mesure l'enseignement des compétences de communication en FLE peut-il contribuer à la tolérance et à la compréhension interculturelles ?</w:t>
      </w:r>
    </w:p>
    <w:p w14:paraId="0085629A" w14:textId="77777777" w:rsidR="00D37651" w:rsidRPr="00A535CA" w:rsidRDefault="00D37651">
      <w:pPr>
        <w:rPr>
          <w:rFonts w:ascii="Aptos Display" w:hAnsi="Aptos Display"/>
          <w:sz w:val="28"/>
          <w:szCs w:val="28"/>
        </w:rPr>
      </w:pPr>
    </w:p>
    <w:sectPr w:rsidR="00D37651" w:rsidRPr="00A53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F1C03"/>
    <w:multiLevelType w:val="multilevel"/>
    <w:tmpl w:val="B6F096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79B977F4"/>
    <w:multiLevelType w:val="multilevel"/>
    <w:tmpl w:val="42ECA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7560457">
    <w:abstractNumId w:val="1"/>
  </w:num>
  <w:num w:numId="2" w16cid:durableId="152151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63"/>
    <w:rsid w:val="00244663"/>
    <w:rsid w:val="00A535CA"/>
    <w:rsid w:val="00D3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BBFE"/>
  <w15:chartTrackingRefBased/>
  <w15:docId w15:val="{41DD4E3E-5667-4DAD-9CFD-4851BE70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LAZHAR BENAISSA</dc:creator>
  <cp:keywords/>
  <dc:description/>
  <cp:lastModifiedBy>LAZHAR BENAISSA</cp:lastModifiedBy>
  <cp:revision>2</cp:revision>
  <dcterms:created xsi:type="dcterms:W3CDTF">2024-04-09T08:44:00Z</dcterms:created>
  <dcterms:modified xsi:type="dcterms:W3CDTF">2024-04-09T08:46:00Z</dcterms:modified>
</cp:coreProperties>
</file>