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46" w:rsidRPr="007328BA" w:rsidRDefault="00BE6646" w:rsidP="00BE6646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7328BA">
        <w:rPr>
          <w:rFonts w:asciiTheme="majorHAnsi" w:hAnsiTheme="majorHAnsi" w:cstheme="majorBidi"/>
          <w:b/>
          <w:bCs/>
          <w:sz w:val="28"/>
          <w:szCs w:val="28"/>
        </w:rPr>
        <w:t xml:space="preserve">Université Mohamed </w:t>
      </w:r>
      <w:proofErr w:type="spellStart"/>
      <w:r w:rsidRPr="007328BA">
        <w:rPr>
          <w:rFonts w:asciiTheme="majorHAnsi" w:hAnsiTheme="majorHAnsi" w:cstheme="majorBidi"/>
          <w:b/>
          <w:bCs/>
          <w:sz w:val="28"/>
          <w:szCs w:val="28"/>
        </w:rPr>
        <w:t>Khider</w:t>
      </w:r>
      <w:proofErr w:type="spellEnd"/>
      <w:r w:rsidRPr="007328BA">
        <w:rPr>
          <w:rFonts w:asciiTheme="majorHAnsi" w:hAnsiTheme="majorHAnsi" w:cstheme="majorBidi"/>
          <w:b/>
          <w:bCs/>
          <w:sz w:val="28"/>
          <w:szCs w:val="28"/>
        </w:rPr>
        <w:t xml:space="preserve"> Biskra</w:t>
      </w:r>
    </w:p>
    <w:p w:rsidR="00BE6646" w:rsidRPr="007328BA" w:rsidRDefault="00BE6646" w:rsidP="00BE6646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7328BA">
        <w:rPr>
          <w:rFonts w:asciiTheme="majorHAnsi" w:hAnsiTheme="majorHAnsi" w:cstheme="majorBidi"/>
          <w:b/>
          <w:bCs/>
          <w:sz w:val="28"/>
          <w:szCs w:val="28"/>
        </w:rPr>
        <w:t xml:space="preserve">Faculté des sciences exactes et </w:t>
      </w:r>
      <w:r>
        <w:rPr>
          <w:rFonts w:asciiTheme="majorHAnsi" w:hAnsiTheme="majorHAnsi" w:cstheme="majorBidi"/>
          <w:b/>
          <w:bCs/>
          <w:sz w:val="28"/>
          <w:szCs w:val="28"/>
        </w:rPr>
        <w:t>SNV</w:t>
      </w:r>
      <w:r w:rsidRPr="007328BA">
        <w:rPr>
          <w:rFonts w:asciiTheme="majorHAnsi" w:hAnsiTheme="majorHAnsi" w:cstheme="majorBidi"/>
          <w:b/>
          <w:bCs/>
          <w:sz w:val="28"/>
          <w:szCs w:val="28"/>
        </w:rPr>
        <w:t>.</w:t>
      </w:r>
    </w:p>
    <w:p w:rsidR="00BE6646" w:rsidRPr="007328BA" w:rsidRDefault="00BE6646" w:rsidP="00BE6646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7328BA">
        <w:rPr>
          <w:rFonts w:asciiTheme="majorHAnsi" w:hAnsiTheme="majorHAnsi" w:cstheme="majorBidi"/>
          <w:b/>
          <w:bCs/>
          <w:sz w:val="28"/>
          <w:szCs w:val="28"/>
        </w:rPr>
        <w:t xml:space="preserve">Département d’Informatique </w:t>
      </w:r>
    </w:p>
    <w:p w:rsidR="00BB7A3B" w:rsidRDefault="00BB7A3B" w:rsidP="00BE6646">
      <w:pPr>
        <w:jc w:val="center"/>
        <w:rPr>
          <w:rFonts w:asciiTheme="majorHAnsi" w:hAnsiTheme="majorHAnsi" w:cstheme="majorBidi"/>
          <w:b/>
          <w:bCs/>
          <w:sz w:val="44"/>
          <w:szCs w:val="44"/>
        </w:rPr>
      </w:pPr>
    </w:p>
    <w:p w:rsidR="00BE6646" w:rsidRDefault="00BE6646" w:rsidP="00BE6646">
      <w:pPr>
        <w:jc w:val="center"/>
        <w:rPr>
          <w:rFonts w:asciiTheme="majorHAnsi" w:hAnsiTheme="majorHAnsi" w:cstheme="majorBidi"/>
          <w:b/>
          <w:bCs/>
          <w:sz w:val="44"/>
          <w:szCs w:val="44"/>
        </w:rPr>
      </w:pPr>
      <w:r w:rsidRPr="007328BA">
        <w:rPr>
          <w:rFonts w:asciiTheme="majorHAnsi" w:hAnsiTheme="majorHAnsi" w:cstheme="majorBidi"/>
          <w:b/>
          <w:bCs/>
          <w:sz w:val="44"/>
          <w:szCs w:val="44"/>
        </w:rPr>
        <w:t>Examen</w:t>
      </w:r>
    </w:p>
    <w:p w:rsidR="00BB7A3B" w:rsidRPr="007328BA" w:rsidRDefault="00BB7A3B" w:rsidP="00BE6646">
      <w:pPr>
        <w:jc w:val="center"/>
        <w:rPr>
          <w:rFonts w:asciiTheme="majorHAnsi" w:hAnsiTheme="majorHAnsi" w:cstheme="majorBidi"/>
          <w:b/>
          <w:bCs/>
          <w:sz w:val="44"/>
          <w:szCs w:val="44"/>
        </w:rPr>
      </w:pPr>
    </w:p>
    <w:p w:rsidR="00BE6646" w:rsidRPr="007328BA" w:rsidRDefault="00BE6646" w:rsidP="00BB7A3B">
      <w:pPr>
        <w:rPr>
          <w:rFonts w:asciiTheme="majorHAnsi" w:hAnsiTheme="majorHAnsi" w:cstheme="majorBidi"/>
          <w:b/>
          <w:bCs/>
        </w:rPr>
      </w:pPr>
      <w:r w:rsidRPr="007328BA">
        <w:rPr>
          <w:rFonts w:asciiTheme="majorHAnsi" w:hAnsiTheme="majorHAnsi" w:cstheme="majorBidi"/>
          <w:b/>
          <w:bCs/>
        </w:rPr>
        <w:t>Module : QS</w:t>
      </w:r>
      <w:r>
        <w:rPr>
          <w:rFonts w:asciiTheme="majorHAnsi" w:hAnsiTheme="majorHAnsi" w:cstheme="majorBidi"/>
          <w:b/>
          <w:bCs/>
        </w:rPr>
        <w:t>SM</w:t>
      </w:r>
      <w:r w:rsidRPr="007328BA">
        <w:rPr>
          <w:rFonts w:asciiTheme="majorHAnsi" w:hAnsiTheme="majorHAnsi" w:cstheme="majorBidi"/>
          <w:b/>
          <w:bCs/>
        </w:rPr>
        <w:t>, Niveau :</w:t>
      </w:r>
      <w:r>
        <w:rPr>
          <w:rFonts w:asciiTheme="majorHAnsi" w:hAnsiTheme="majorHAnsi" w:cstheme="majorBidi"/>
          <w:b/>
          <w:bCs/>
        </w:rPr>
        <w:t xml:space="preserve"> </w:t>
      </w:r>
      <w:r w:rsidRPr="007328BA">
        <w:rPr>
          <w:rFonts w:asciiTheme="majorHAnsi" w:hAnsiTheme="majorHAnsi" w:cstheme="majorBidi"/>
          <w:b/>
          <w:bCs/>
        </w:rPr>
        <w:t>M1</w:t>
      </w:r>
      <w:r>
        <w:rPr>
          <w:rFonts w:asciiTheme="majorHAnsi" w:hAnsiTheme="majorHAnsi" w:cstheme="majorBidi"/>
          <w:b/>
          <w:bCs/>
        </w:rPr>
        <w:t xml:space="preserve"> </w:t>
      </w:r>
      <w:r w:rsidRPr="007328BA">
        <w:rPr>
          <w:rFonts w:asciiTheme="majorHAnsi" w:hAnsiTheme="majorHAnsi" w:cstheme="majorBidi"/>
          <w:b/>
          <w:bCs/>
        </w:rPr>
        <w:t xml:space="preserve">(RTIC).          </w:t>
      </w:r>
      <w:r w:rsidR="0042399A">
        <w:rPr>
          <w:rFonts w:asciiTheme="majorHAnsi" w:hAnsiTheme="majorHAnsi" w:cstheme="majorBidi"/>
          <w:b/>
          <w:bCs/>
        </w:rPr>
        <w:t xml:space="preserve"> </w:t>
      </w:r>
      <w:r w:rsidRPr="007328BA">
        <w:rPr>
          <w:rFonts w:asciiTheme="majorHAnsi" w:hAnsiTheme="majorHAnsi" w:cstheme="majorBidi"/>
          <w:b/>
          <w:bCs/>
        </w:rPr>
        <w:t xml:space="preserve">            Date:</w:t>
      </w:r>
      <w:r>
        <w:rPr>
          <w:rFonts w:asciiTheme="majorHAnsi" w:hAnsiTheme="majorHAnsi" w:cstheme="majorBidi"/>
          <w:b/>
          <w:bCs/>
        </w:rPr>
        <w:t>08/09/2020</w:t>
      </w:r>
      <w:r w:rsidRPr="007328BA">
        <w:rPr>
          <w:rFonts w:asciiTheme="majorHAnsi" w:hAnsiTheme="majorHAnsi" w:cstheme="majorBidi"/>
          <w:b/>
          <w:bCs/>
        </w:rPr>
        <w:t xml:space="preserve"> de </w:t>
      </w:r>
      <w:r>
        <w:rPr>
          <w:rFonts w:asciiTheme="majorHAnsi" w:hAnsiTheme="majorHAnsi" w:cstheme="majorBidi"/>
          <w:b/>
          <w:bCs/>
        </w:rPr>
        <w:t>8</w:t>
      </w:r>
      <w:r w:rsidRPr="007328BA">
        <w:rPr>
          <w:rFonts w:asciiTheme="majorHAnsi" w:hAnsiTheme="majorHAnsi" w:cstheme="majorBidi"/>
          <w:b/>
          <w:bCs/>
        </w:rPr>
        <w:t>:</w:t>
      </w:r>
      <w:r>
        <w:rPr>
          <w:rFonts w:asciiTheme="majorHAnsi" w:hAnsiTheme="majorHAnsi" w:cstheme="majorBidi"/>
          <w:b/>
          <w:bCs/>
        </w:rPr>
        <w:t>0</w:t>
      </w:r>
      <w:r w:rsidRPr="007328BA">
        <w:rPr>
          <w:rFonts w:asciiTheme="majorHAnsi" w:hAnsiTheme="majorHAnsi" w:cstheme="majorBidi"/>
          <w:b/>
          <w:bCs/>
        </w:rPr>
        <w:t xml:space="preserve">0h à </w:t>
      </w:r>
      <w:r>
        <w:rPr>
          <w:rFonts w:asciiTheme="majorHAnsi" w:hAnsiTheme="majorHAnsi" w:cstheme="majorBidi"/>
          <w:b/>
          <w:bCs/>
        </w:rPr>
        <w:t>9</w:t>
      </w:r>
      <w:r w:rsidRPr="007328BA">
        <w:rPr>
          <w:rFonts w:asciiTheme="majorHAnsi" w:hAnsiTheme="majorHAnsi" w:cstheme="majorBidi"/>
          <w:b/>
          <w:bCs/>
        </w:rPr>
        <w:t xml:space="preserve"> h :</w:t>
      </w:r>
      <w:r w:rsidR="00E412E5">
        <w:rPr>
          <w:rFonts w:asciiTheme="majorHAnsi" w:hAnsiTheme="majorHAnsi" w:cstheme="majorBidi"/>
          <w:b/>
          <w:bCs/>
        </w:rPr>
        <w:t>0</w:t>
      </w:r>
      <w:r w:rsidRPr="007328BA">
        <w:rPr>
          <w:rFonts w:asciiTheme="majorHAnsi" w:hAnsiTheme="majorHAnsi" w:cstheme="majorBidi"/>
          <w:b/>
          <w:bCs/>
        </w:rPr>
        <w:t>0.</w:t>
      </w:r>
    </w:p>
    <w:p w:rsidR="00BE6646" w:rsidRPr="007328BA" w:rsidRDefault="0002335F" w:rsidP="00BE6646">
      <w:pPr>
        <w:rPr>
          <w:rFonts w:asciiTheme="majorHAnsi" w:hAnsiTheme="majorHAnsi" w:cstheme="majorBidi"/>
        </w:rPr>
      </w:pPr>
      <w:r w:rsidRPr="0002335F">
        <w:rPr>
          <w:rFonts w:asciiTheme="majorHAnsi" w:hAnsiTheme="majorHAnsi" w:cstheme="majorBid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75pt;margin-top:3.45pt;width:538.5pt;height:0;z-index:251658240" o:connectortype="straight" strokeweight="1.5pt"/>
        </w:pict>
      </w:r>
    </w:p>
    <w:p w:rsidR="00BE6646" w:rsidRPr="007328BA" w:rsidRDefault="00BE6646" w:rsidP="00BB7A3B">
      <w:pPr>
        <w:jc w:val="center"/>
        <w:rPr>
          <w:rFonts w:asciiTheme="majorHAnsi" w:hAnsiTheme="majorHAnsi"/>
        </w:rPr>
      </w:pPr>
    </w:p>
    <w:p w:rsidR="000E5EAB" w:rsidRDefault="000E5EAB" w:rsidP="00BA70EA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E6646" w:rsidRPr="007328BA" w:rsidRDefault="00BE6646" w:rsidP="00BA70EA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Exercice 1</w:t>
      </w:r>
      <w:r w:rsidR="00BA70E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(7</w:t>
      </w: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points) :</w:t>
      </w:r>
      <w:r w:rsidRPr="007328BA">
        <w:rPr>
          <w:rFonts w:asciiTheme="majorHAnsi" w:eastAsia="+mn-ea" w:hAnsiTheme="majorHAnsi" w:cs="+mn-cs"/>
          <w:b/>
          <w:bCs/>
          <w:color w:val="FFFFFF"/>
          <w:kern w:val="24"/>
          <w:sz w:val="28"/>
          <w:szCs w:val="28"/>
        </w:rPr>
        <w:t xml:space="preserve"> </w:t>
      </w:r>
    </w:p>
    <w:p w:rsidR="00FE20E1" w:rsidRDefault="00FE20E1" w:rsidP="005572B3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</w:p>
    <w:p w:rsidR="0006448F" w:rsidRDefault="005572B3" w:rsidP="00BA70EA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1</w:t>
      </w: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. </w:t>
      </w:r>
      <w:r w:rsidR="0006448F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Définir : </w:t>
      </w:r>
      <w:r w:rsidR="00BA70E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Qualité de service, </w:t>
      </w:r>
      <w:r w:rsidR="0006448F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Streaming audio/</w:t>
      </w:r>
      <w:proofErr w:type="spellStart"/>
      <w:r w:rsidR="0006448F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video</w:t>
      </w:r>
      <w:proofErr w:type="spellEnd"/>
      <w:r w:rsidR="00BA70E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.</w:t>
      </w:r>
      <w:r w:rsidR="0006448F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5572B3" w:rsidRDefault="0006448F" w:rsidP="005572B3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2. </w:t>
      </w:r>
      <w:r w:rsidR="005572B3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Expliquer la différence entre la </w:t>
      </w:r>
      <w:proofErr w:type="spellStart"/>
      <w:r w:rsidR="005572B3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ToIP</w:t>
      </w:r>
      <w:proofErr w:type="spellEnd"/>
      <w:r w:rsidR="005572B3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et la </w:t>
      </w:r>
      <w:proofErr w:type="spellStart"/>
      <w:r w:rsidR="005572B3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VoIP</w:t>
      </w:r>
      <w:proofErr w:type="spellEnd"/>
      <w:r w:rsidR="005572B3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 ?</w:t>
      </w:r>
    </w:p>
    <w:p w:rsidR="009523E8" w:rsidRDefault="0002644C">
      <w:r>
        <w:t>3. Donnez par schéma le principe de recouvrement par : FEC et entrelacement.</w:t>
      </w:r>
    </w:p>
    <w:p w:rsidR="00FE20E1" w:rsidRDefault="00EF2CEC">
      <w:pPr>
        <w:rPr>
          <w:rFonts w:asciiTheme="majorHAnsi" w:eastAsiaTheme="minorHAnsi" w:hAnsiTheme="majorHAnsi" w:cs="TimesNewRomanPSMT"/>
          <w:sz w:val="22"/>
          <w:szCs w:val="22"/>
          <w:lang w:eastAsia="en-US"/>
        </w:rPr>
      </w:pPr>
      <w:r>
        <w:t>4.</w:t>
      </w:r>
      <w:r w:rsidR="00FE20E1">
        <w:t xml:space="preserve"> </w:t>
      </w:r>
      <w:r w:rsidR="00FE20E1" w:rsidRPr="007328BA">
        <w:rPr>
          <w:rFonts w:asciiTheme="majorHAnsi" w:eastAsiaTheme="minorHAnsi" w:hAnsiTheme="majorHAnsi" w:cs="TimesNewRomanPSMT"/>
          <w:sz w:val="22"/>
          <w:szCs w:val="22"/>
          <w:lang w:eastAsia="en-US"/>
        </w:rPr>
        <w:t xml:space="preserve">Quelles sont les principales exigences des applications multimédia envers les réseaux de communication ? </w:t>
      </w:r>
    </w:p>
    <w:p w:rsidR="00EF2CEC" w:rsidRDefault="00FE20E1" w:rsidP="00F871F8">
      <w:pPr>
        <w:tabs>
          <w:tab w:val="left" w:pos="8250"/>
        </w:tabs>
      </w:pPr>
      <w:r>
        <w:rPr>
          <w:rFonts w:asciiTheme="majorHAnsi" w:eastAsiaTheme="minorHAnsi" w:hAnsiTheme="majorHAnsi" w:cs="TimesNewRomanPSMT"/>
          <w:sz w:val="22"/>
          <w:szCs w:val="22"/>
          <w:lang w:eastAsia="en-US"/>
        </w:rPr>
        <w:t xml:space="preserve">5. </w:t>
      </w:r>
      <w:r w:rsidR="00EF2CEC">
        <w:t xml:space="preserve"> </w:t>
      </w:r>
      <w:r w:rsidR="000B7A0F">
        <w:t>Donnez le principe des protocoles : RTP, RTCP, RTSP et SIP.</w:t>
      </w:r>
      <w:r w:rsidR="00F871F8">
        <w:tab/>
      </w:r>
    </w:p>
    <w:p w:rsidR="00FC3B00" w:rsidRDefault="00FC3B00">
      <w:pPr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FC3B00" w:rsidRDefault="008B04F1" w:rsidP="00F871F8">
      <w:pPr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Exercice </w:t>
      </w:r>
      <w:r w:rsidR="00566787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</w:t>
      </w:r>
      <w:proofErr w:type="gramStart"/>
      <w:r w:rsidR="00F871F8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F871F8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7</w:t>
      </w:r>
      <w:proofErr w:type="gramEnd"/>
      <w:r w:rsidR="00F871F8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points) :</w:t>
      </w:r>
    </w:p>
    <w:p w:rsidR="000E5EAB" w:rsidRDefault="000E5EAB" w:rsidP="000E5EAB"/>
    <w:p w:rsidR="00566787" w:rsidRDefault="00D30134" w:rsidP="00D30134">
      <w:r>
        <w:t xml:space="preserve">1. </w:t>
      </w:r>
      <w:r w:rsidR="00613625">
        <w:t>Quels sont les facteurs qui interviennent dans la définition du contrôle d’admission ?</w:t>
      </w:r>
    </w:p>
    <w:p w:rsidR="00BB7A3B" w:rsidRPr="007328BA" w:rsidRDefault="00D30134" w:rsidP="00BB7A3B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  <w:r>
        <w:t>2.</w:t>
      </w:r>
      <w:r w:rsidR="00BB7A3B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Que signifie la notion de SLA </w:t>
      </w:r>
      <w:r w:rsidR="00BB7A3B" w:rsidRPr="007328BA">
        <w:rPr>
          <w:rStyle w:val="l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(Service </w:t>
      </w:r>
      <w:proofErr w:type="spellStart"/>
      <w:r w:rsidR="00BB7A3B" w:rsidRPr="007328BA">
        <w:rPr>
          <w:rStyle w:val="l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Level</w:t>
      </w:r>
      <w:proofErr w:type="spellEnd"/>
      <w:r w:rsidR="00BB7A3B" w:rsidRPr="007328BA">
        <w:rPr>
          <w:rStyle w:val="l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Agreement) et quelle est son utilité pour les </w:t>
      </w:r>
      <w:r w:rsidR="00BB7A3B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réseaux ?</w:t>
      </w:r>
    </w:p>
    <w:p w:rsidR="00BB7A3B" w:rsidRDefault="005615F9" w:rsidP="00BB7A3B">
      <w:pPr>
        <w:jc w:val="both"/>
        <w:rPr>
          <w:rStyle w:val="a"/>
          <w:rFonts w:eastAsia="+mj-ea"/>
        </w:rPr>
      </w:pPr>
      <w:r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3.</w:t>
      </w:r>
      <w:r w:rsidR="00BB7A3B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 Citer les c</w:t>
      </w:r>
      <w:r w:rsidR="00BB7A3B" w:rsidRPr="00024E98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lasses</w:t>
      </w:r>
      <w:r w:rsidR="00BB7A3B" w:rsidRPr="00024E98">
        <w:rPr>
          <w:rStyle w:val="a"/>
          <w:rFonts w:eastAsia="+mj-ea"/>
        </w:rPr>
        <w:t xml:space="preserve"> d’algorithmes de routage</w:t>
      </w:r>
      <w:r w:rsidR="00BB7A3B">
        <w:rPr>
          <w:rStyle w:val="a"/>
          <w:rFonts w:eastAsia="+mj-ea"/>
        </w:rPr>
        <w:t>.</w:t>
      </w:r>
    </w:p>
    <w:p w:rsidR="00BB7A3B" w:rsidRDefault="005615F9" w:rsidP="005615F9">
      <w:pPr>
        <w:tabs>
          <w:tab w:val="left" w:pos="142"/>
          <w:tab w:val="left" w:pos="284"/>
          <w:tab w:val="left" w:pos="426"/>
        </w:tabs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4. </w:t>
      </w:r>
      <w:r w:rsidR="00BB7A3B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Expliquer comment on peut utiliser la technique du seau </w:t>
      </w:r>
      <w:r w:rsidR="00BB7A3B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percé</w:t>
      </w:r>
      <w:r w:rsidR="00BB7A3B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 pour réaliser le « </w:t>
      </w:r>
      <w:proofErr w:type="spellStart"/>
      <w:r w:rsidR="00BB7A3B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traffic</w:t>
      </w:r>
      <w:proofErr w:type="spellEnd"/>
      <w:r w:rsidR="00BB7A3B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 </w:t>
      </w:r>
      <w:proofErr w:type="spellStart"/>
      <w:r w:rsidR="00BB7A3B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shaping</w:t>
      </w:r>
      <w:proofErr w:type="spellEnd"/>
      <w:r w:rsidR="00BB7A3B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 ».</w:t>
      </w:r>
    </w:p>
    <w:p w:rsidR="00BB7A3B" w:rsidRPr="007328BA" w:rsidRDefault="005615F9" w:rsidP="00BB7A3B">
      <w:pPr>
        <w:jc w:val="both"/>
        <w:rPr>
          <w:rFonts w:asciiTheme="majorHAnsi" w:hAnsiTheme="majorHAnsi"/>
        </w:rPr>
      </w:pPr>
      <w:r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5. </w:t>
      </w:r>
      <w:r w:rsidR="00BB7A3B" w:rsidRPr="007328BA">
        <w:rPr>
          <w:rFonts w:asciiTheme="majorHAnsi" w:hAnsiTheme="majorHAnsi"/>
        </w:rPr>
        <w:t xml:space="preserve">Dans un algorithme de routage, la fonction poids de chemin est fondamentale. </w:t>
      </w:r>
    </w:p>
    <w:p w:rsidR="00BB7A3B" w:rsidRPr="007328BA" w:rsidRDefault="00BB7A3B" w:rsidP="00BB7A3B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 w:rsidRPr="007328BA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 xml:space="preserve">Donner la fonction de poids pour les deux algorithmes : </w:t>
      </w:r>
      <w:proofErr w:type="spellStart"/>
      <w:r>
        <w:rPr>
          <w:rFonts w:asciiTheme="majorHAnsi" w:hAnsiTheme="majorHAnsi"/>
        </w:rPr>
        <w:t>Dijkstra</w:t>
      </w:r>
      <w:proofErr w:type="spellEnd"/>
      <w:r>
        <w:rPr>
          <w:rFonts w:asciiTheme="majorHAnsi" w:hAnsiTheme="majorHAnsi"/>
        </w:rPr>
        <w:t xml:space="preserve"> et EBSP.</w:t>
      </w:r>
    </w:p>
    <w:p w:rsidR="00BB7A3B" w:rsidRDefault="00BB7A3B" w:rsidP="00566787">
      <w:pPr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566787" w:rsidRDefault="00566787" w:rsidP="00566787">
      <w:pPr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Exercice </w:t>
      </w:r>
      <w:r w:rsidR="00F871F8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3(6</w:t>
      </w: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points) :</w:t>
      </w:r>
    </w:p>
    <w:p w:rsidR="000E5EAB" w:rsidRDefault="000E5EAB" w:rsidP="00566787">
      <w:pPr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6A0896" w:rsidRDefault="00C2627C" w:rsidP="00C2627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 Citer les fonctions de gestion de qualité de service étudiées dans le cours.</w:t>
      </w:r>
    </w:p>
    <w:p w:rsidR="00840D7D" w:rsidRDefault="00C2627C" w:rsidP="00840D7D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>
        <w:rPr>
          <w:rFonts w:asciiTheme="majorHAnsi" w:hAnsiTheme="majorHAnsi"/>
        </w:rPr>
        <w:t xml:space="preserve">2. </w:t>
      </w:r>
      <w:r w:rsidR="00840D7D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Quels sont les conditions d’apparition de congestion ? Quels sont les conséquences ?</w:t>
      </w:r>
    </w:p>
    <w:p w:rsidR="00840D7D" w:rsidRDefault="004B7CDF" w:rsidP="00FB0FF6">
      <w:pPr>
        <w:tabs>
          <w:tab w:val="left" w:pos="705"/>
        </w:tabs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3</w:t>
      </w:r>
      <w:r w:rsidR="00F871F8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. Donnez le principe de base de l’algorithme WRR</w:t>
      </w:r>
      <w:r w:rsidR="00FB0FF6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 pour l’ordonnancement avec qualité de service</w:t>
      </w:r>
      <w:r w:rsidR="00F871F8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.</w:t>
      </w:r>
    </w:p>
    <w:p w:rsidR="000E5EAB" w:rsidRDefault="000E5EAB" w:rsidP="006A0896">
      <w:pPr>
        <w:jc w:val="both"/>
        <w:rPr>
          <w:rFonts w:asciiTheme="majorHAnsi" w:hAnsiTheme="majorHAnsi"/>
        </w:rPr>
      </w:pPr>
    </w:p>
    <w:p w:rsidR="000E5EAB" w:rsidRPr="000E5EAB" w:rsidRDefault="000E5EAB" w:rsidP="000E5EAB">
      <w:pPr>
        <w:rPr>
          <w:rFonts w:asciiTheme="majorHAnsi" w:hAnsiTheme="majorHAnsi"/>
        </w:rPr>
      </w:pPr>
    </w:p>
    <w:p w:rsidR="000E5EAB" w:rsidRPr="000E5EAB" w:rsidRDefault="0002335F" w:rsidP="000E5EAB">
      <w:pPr>
        <w:rPr>
          <w:rFonts w:asciiTheme="majorHAnsi" w:hAnsiTheme="majorHAnsi"/>
        </w:rPr>
      </w:pPr>
      <w:r w:rsidRPr="0002335F">
        <w:rPr>
          <w:rFonts w:asciiTheme="majorHAnsi" w:hAnsiTheme="majorHAnsi" w:cstheme="majorBidi"/>
          <w:b/>
          <w:bCs/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0.4pt;margin-top:5.3pt;width:106.5pt;height:38.25pt;z-index:251659264" stroked="f">
            <v:textbox>
              <w:txbxContent>
                <w:p w:rsidR="005615F9" w:rsidRPr="007A3193" w:rsidRDefault="005615F9" w:rsidP="005615F9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7A3193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Bon courage</w:t>
                  </w:r>
                </w:p>
              </w:txbxContent>
            </v:textbox>
          </v:shape>
        </w:pict>
      </w:r>
    </w:p>
    <w:p w:rsidR="000E5EAB" w:rsidRPr="000E5EAB" w:rsidRDefault="000E5EAB" w:rsidP="000E5EAB">
      <w:pPr>
        <w:rPr>
          <w:rFonts w:asciiTheme="majorHAnsi" w:hAnsiTheme="majorHAnsi"/>
        </w:rPr>
      </w:pPr>
    </w:p>
    <w:p w:rsidR="000E5EAB" w:rsidRPr="000E5EAB" w:rsidRDefault="000E5EAB" w:rsidP="000E5EAB">
      <w:pPr>
        <w:rPr>
          <w:rFonts w:asciiTheme="majorHAnsi" w:hAnsiTheme="majorHAnsi"/>
        </w:rPr>
      </w:pPr>
    </w:p>
    <w:p w:rsidR="000E5EAB" w:rsidRDefault="000E5EAB" w:rsidP="000E5EAB">
      <w:pPr>
        <w:rPr>
          <w:rFonts w:asciiTheme="majorHAnsi" w:hAnsiTheme="majorHAnsi"/>
        </w:rPr>
      </w:pPr>
    </w:p>
    <w:p w:rsidR="00C2627C" w:rsidRPr="000E5EAB" w:rsidRDefault="000E5EAB" w:rsidP="000E5EAB">
      <w:pPr>
        <w:tabs>
          <w:tab w:val="left" w:pos="292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</w:t>
      </w:r>
    </w:p>
    <w:sectPr w:rsidR="00C2627C" w:rsidRPr="000E5EAB" w:rsidSect="00BB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49B"/>
    <w:multiLevelType w:val="hybridMultilevel"/>
    <w:tmpl w:val="986614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E6646"/>
    <w:rsid w:val="0002335F"/>
    <w:rsid w:val="0002644C"/>
    <w:rsid w:val="0006448F"/>
    <w:rsid w:val="00071F34"/>
    <w:rsid w:val="00085B81"/>
    <w:rsid w:val="000B7A0F"/>
    <w:rsid w:val="000E5EAB"/>
    <w:rsid w:val="002E2C1D"/>
    <w:rsid w:val="003766A5"/>
    <w:rsid w:val="003F2C91"/>
    <w:rsid w:val="0042399A"/>
    <w:rsid w:val="004A7B64"/>
    <w:rsid w:val="004B7CDF"/>
    <w:rsid w:val="005572B3"/>
    <w:rsid w:val="005615F9"/>
    <w:rsid w:val="00566787"/>
    <w:rsid w:val="00613625"/>
    <w:rsid w:val="006A0896"/>
    <w:rsid w:val="006E62AF"/>
    <w:rsid w:val="00714F32"/>
    <w:rsid w:val="007530B1"/>
    <w:rsid w:val="00840D7D"/>
    <w:rsid w:val="008B04F1"/>
    <w:rsid w:val="009523E8"/>
    <w:rsid w:val="00A61404"/>
    <w:rsid w:val="00B352CB"/>
    <w:rsid w:val="00BA70EA"/>
    <w:rsid w:val="00BB2C57"/>
    <w:rsid w:val="00BB7A3B"/>
    <w:rsid w:val="00BD7182"/>
    <w:rsid w:val="00BE6646"/>
    <w:rsid w:val="00C2627C"/>
    <w:rsid w:val="00C91404"/>
    <w:rsid w:val="00D30134"/>
    <w:rsid w:val="00E412E5"/>
    <w:rsid w:val="00EF2CEC"/>
    <w:rsid w:val="00F871F8"/>
    <w:rsid w:val="00FB0FF6"/>
    <w:rsid w:val="00FC3B00"/>
    <w:rsid w:val="00FE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4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BE6646"/>
  </w:style>
  <w:style w:type="paragraph" w:styleId="Paragraphedeliste">
    <w:name w:val="List Paragraph"/>
    <w:basedOn w:val="Normal"/>
    <w:uiPriority w:val="34"/>
    <w:qFormat/>
    <w:rsid w:val="00613625"/>
    <w:pPr>
      <w:ind w:left="720"/>
      <w:contextualSpacing/>
    </w:pPr>
  </w:style>
  <w:style w:type="character" w:customStyle="1" w:styleId="l">
    <w:name w:val="l"/>
    <w:basedOn w:val="Policepardfaut"/>
    <w:rsid w:val="00BB7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25</cp:revision>
  <dcterms:created xsi:type="dcterms:W3CDTF">2020-09-30T14:52:00Z</dcterms:created>
  <dcterms:modified xsi:type="dcterms:W3CDTF">2023-05-30T12:10:00Z</dcterms:modified>
</cp:coreProperties>
</file>