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449" w:rsidRDefault="00506057" w:rsidP="00240589">
      <w:pPr>
        <w:bidi/>
        <w:spacing w:line="240" w:lineRule="auto"/>
        <w:jc w:val="both"/>
        <w:rPr>
          <w:rFonts w:ascii="Sakkal Majalla" w:hAnsi="Sakkal Majalla" w:cs="Sakkal Majalla"/>
          <w:b/>
          <w:bCs/>
          <w:sz w:val="40"/>
          <w:szCs w:val="40"/>
          <w:u w:val="single"/>
          <w:rtl/>
          <w:lang w:bidi="ar-DZ"/>
        </w:rPr>
      </w:pPr>
      <w:r>
        <w:rPr>
          <w:rFonts w:ascii="Sakkal Majalla" w:hAnsi="Sakkal Majalla" w:cs="Sakkal Majalla" w:hint="cs"/>
          <w:b/>
          <w:bCs/>
          <w:sz w:val="40"/>
          <w:szCs w:val="40"/>
          <w:u w:val="single"/>
          <w:rtl/>
          <w:lang w:bidi="ar-DZ"/>
        </w:rPr>
        <w:t>5_الأدوات المستخدمة في انجاز مهمة ت ا ج:</w:t>
      </w:r>
    </w:p>
    <w:p w:rsidR="00506057" w:rsidRDefault="00506057" w:rsidP="00240589">
      <w:pPr>
        <w:bidi/>
        <w:spacing w:line="240" w:lineRule="auto"/>
        <w:jc w:val="both"/>
        <w:rPr>
          <w:rFonts w:ascii="Sakkal Majalla" w:hAnsi="Sakkal Majalla" w:cs="Sakkal Majalla"/>
          <w:sz w:val="36"/>
          <w:szCs w:val="36"/>
          <w:rtl/>
          <w:lang w:bidi="ar-DZ"/>
        </w:rPr>
      </w:pPr>
      <w:r>
        <w:rPr>
          <w:rFonts w:ascii="Sakkal Majalla" w:hAnsi="Sakkal Majalla" w:cs="Sakkal Majalla" w:hint="cs"/>
          <w:b/>
          <w:bCs/>
          <w:sz w:val="36"/>
          <w:szCs w:val="36"/>
          <w:u w:val="single"/>
          <w:rtl/>
          <w:lang w:bidi="ar-DZ"/>
        </w:rPr>
        <w:t>1-</w:t>
      </w:r>
      <w:proofErr w:type="gramStart"/>
      <w:r>
        <w:rPr>
          <w:rFonts w:ascii="Sakkal Majalla" w:hAnsi="Sakkal Majalla" w:cs="Sakkal Majalla" w:hint="cs"/>
          <w:b/>
          <w:bCs/>
          <w:sz w:val="36"/>
          <w:szCs w:val="36"/>
          <w:u w:val="single"/>
          <w:rtl/>
          <w:lang w:bidi="ar-DZ"/>
        </w:rPr>
        <w:t>المقابلات</w:t>
      </w:r>
      <w:proofErr w:type="gramEnd"/>
      <w:r>
        <w:rPr>
          <w:rFonts w:ascii="Sakkal Majalla" w:hAnsi="Sakkal Majalla" w:cs="Sakkal Majalla" w:hint="cs"/>
          <w:b/>
          <w:bCs/>
          <w:sz w:val="36"/>
          <w:szCs w:val="36"/>
          <w:u w:val="single"/>
          <w:rtl/>
          <w:lang w:bidi="ar-DZ"/>
        </w:rPr>
        <w:t>:</w:t>
      </w:r>
      <w:r>
        <w:rPr>
          <w:rFonts w:ascii="Sakkal Majalla" w:hAnsi="Sakkal Majalla" w:cs="Sakkal Majalla" w:hint="cs"/>
          <w:sz w:val="36"/>
          <w:szCs w:val="36"/>
          <w:rtl/>
          <w:lang w:bidi="ar-DZ"/>
        </w:rPr>
        <w:t xml:space="preserve"> لقاء فردي أو اجتماعي يقوم </w:t>
      </w:r>
      <w:proofErr w:type="spellStart"/>
      <w:r>
        <w:rPr>
          <w:rFonts w:ascii="Sakkal Majalla" w:hAnsi="Sakkal Majalla" w:cs="Sakkal Majalla" w:hint="cs"/>
          <w:sz w:val="36"/>
          <w:szCs w:val="36"/>
          <w:rtl/>
          <w:lang w:bidi="ar-DZ"/>
        </w:rPr>
        <w:t>به</w:t>
      </w:r>
      <w:proofErr w:type="spellEnd"/>
      <w:r>
        <w:rPr>
          <w:rFonts w:ascii="Sakkal Majalla" w:hAnsi="Sakkal Majalla" w:cs="Sakkal Majalla" w:hint="cs"/>
          <w:sz w:val="36"/>
          <w:szCs w:val="36"/>
          <w:rtl/>
          <w:lang w:bidi="ar-DZ"/>
        </w:rPr>
        <w:t xml:space="preserve"> المدقق بهدف جمع معلومات وتحديد وجهة نظر أو إصدار حكم حول موضوع محدد يمكن أن تتم وجها لوجه أو عن طريق تكنولوجيا الاتصال، ومن أنواعها:</w:t>
      </w:r>
    </w:p>
    <w:p w:rsidR="00506057" w:rsidRDefault="00506057" w:rsidP="00240589">
      <w:pPr>
        <w:bidi/>
        <w:spacing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Pr>
          <w:rFonts w:ascii="Sakkal Majalla" w:hAnsi="Sakkal Majalla" w:cs="Sakkal Majalla" w:hint="cs"/>
          <w:sz w:val="36"/>
          <w:szCs w:val="36"/>
          <w:u w:val="single"/>
          <w:rtl/>
          <w:lang w:bidi="ar-DZ"/>
        </w:rPr>
        <w:t xml:space="preserve">أ-المقابلة الموجهة: </w:t>
      </w:r>
      <w:r>
        <w:rPr>
          <w:rFonts w:ascii="Sakkal Majalla" w:hAnsi="Sakkal Majalla" w:cs="Sakkal Majalla" w:hint="cs"/>
          <w:sz w:val="36"/>
          <w:szCs w:val="36"/>
          <w:rtl/>
          <w:lang w:bidi="ar-DZ"/>
        </w:rPr>
        <w:t>أسئلتها جاهزة مسبقة يديرها المستجوب، من خلال دليل المقابلة.</w:t>
      </w:r>
    </w:p>
    <w:p w:rsidR="00E5365E" w:rsidRDefault="00506057" w:rsidP="00240589">
      <w:pPr>
        <w:bidi/>
        <w:spacing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Pr>
          <w:rFonts w:ascii="Sakkal Majalla" w:hAnsi="Sakkal Majalla" w:cs="Sakkal Majalla" w:hint="cs"/>
          <w:sz w:val="36"/>
          <w:szCs w:val="36"/>
          <w:u w:val="single"/>
          <w:rtl/>
          <w:lang w:bidi="ar-DZ"/>
        </w:rPr>
        <w:t xml:space="preserve">ب-نصف </w:t>
      </w:r>
      <w:proofErr w:type="gramStart"/>
      <w:r>
        <w:rPr>
          <w:rFonts w:ascii="Sakkal Majalla" w:hAnsi="Sakkal Majalla" w:cs="Sakkal Majalla" w:hint="cs"/>
          <w:sz w:val="36"/>
          <w:szCs w:val="36"/>
          <w:u w:val="single"/>
          <w:rtl/>
          <w:lang w:bidi="ar-DZ"/>
        </w:rPr>
        <w:t>موجهة</w:t>
      </w:r>
      <w:proofErr w:type="gramEnd"/>
      <w:r>
        <w:rPr>
          <w:rFonts w:ascii="Sakkal Majalla" w:hAnsi="Sakkal Majalla" w:cs="Sakkal Majalla" w:hint="cs"/>
          <w:sz w:val="36"/>
          <w:szCs w:val="36"/>
          <w:u w:val="single"/>
          <w:rtl/>
          <w:lang w:bidi="ar-DZ"/>
        </w:rPr>
        <w:t xml:space="preserve">: </w:t>
      </w:r>
      <w:r>
        <w:rPr>
          <w:rFonts w:ascii="Sakkal Majalla" w:hAnsi="Sakkal Majalla" w:cs="Sakkal Majalla" w:hint="cs"/>
          <w:sz w:val="36"/>
          <w:szCs w:val="36"/>
          <w:rtl/>
          <w:lang w:bidi="ar-DZ"/>
        </w:rPr>
        <w:t xml:space="preserve">يحدد </w:t>
      </w:r>
      <w:r w:rsidR="00240589">
        <w:rPr>
          <w:rFonts w:ascii="Sakkal Majalla" w:hAnsi="Sakkal Majalla" w:cs="Sakkal Majalla" w:hint="cs"/>
          <w:sz w:val="36"/>
          <w:szCs w:val="36"/>
          <w:rtl/>
          <w:lang w:bidi="ar-DZ"/>
        </w:rPr>
        <w:t xml:space="preserve">المحاور </w:t>
      </w:r>
      <w:r>
        <w:rPr>
          <w:rFonts w:ascii="Sakkal Majalla" w:hAnsi="Sakkal Majalla" w:cs="Sakkal Majalla" w:hint="cs"/>
          <w:sz w:val="36"/>
          <w:szCs w:val="36"/>
          <w:rtl/>
          <w:lang w:bidi="ar-DZ"/>
        </w:rPr>
        <w:t>موضوع الحوار ويترك الحرية للمستجوب بالحديث</w:t>
      </w:r>
      <w:r w:rsidR="00E5365E">
        <w:rPr>
          <w:rFonts w:ascii="Sakkal Majalla" w:hAnsi="Sakkal Majalla" w:cs="Sakkal Majalla" w:hint="cs"/>
          <w:sz w:val="36"/>
          <w:szCs w:val="36"/>
          <w:rtl/>
          <w:lang w:bidi="ar-DZ"/>
        </w:rPr>
        <w:t xml:space="preserve"> لإبداء رأيه.</w:t>
      </w:r>
    </w:p>
    <w:p w:rsidR="00E5365E" w:rsidRDefault="00E5365E" w:rsidP="00240589">
      <w:pPr>
        <w:bidi/>
        <w:spacing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Pr>
          <w:rFonts w:ascii="Sakkal Majalla" w:hAnsi="Sakkal Majalla" w:cs="Sakkal Majalla" w:hint="cs"/>
          <w:sz w:val="36"/>
          <w:szCs w:val="36"/>
          <w:u w:val="single"/>
          <w:rtl/>
          <w:lang w:bidi="ar-DZ"/>
        </w:rPr>
        <w:t>ج-</w:t>
      </w:r>
      <w:proofErr w:type="gramStart"/>
      <w:r>
        <w:rPr>
          <w:rFonts w:ascii="Sakkal Majalla" w:hAnsi="Sakkal Majalla" w:cs="Sakkal Majalla" w:hint="cs"/>
          <w:sz w:val="36"/>
          <w:szCs w:val="36"/>
          <w:u w:val="single"/>
          <w:rtl/>
          <w:lang w:bidi="ar-DZ"/>
        </w:rPr>
        <w:t>المقابلة</w:t>
      </w:r>
      <w:proofErr w:type="gramEnd"/>
      <w:r>
        <w:rPr>
          <w:rFonts w:ascii="Sakkal Majalla" w:hAnsi="Sakkal Majalla" w:cs="Sakkal Majalla" w:hint="cs"/>
          <w:sz w:val="36"/>
          <w:szCs w:val="36"/>
          <w:u w:val="single"/>
          <w:rtl/>
          <w:lang w:bidi="ar-DZ"/>
        </w:rPr>
        <w:t xml:space="preserve"> غير الموجهة: </w:t>
      </w:r>
      <w:r>
        <w:rPr>
          <w:rFonts w:ascii="Sakkal Majalla" w:hAnsi="Sakkal Majalla" w:cs="Sakkal Majalla" w:hint="cs"/>
          <w:sz w:val="36"/>
          <w:szCs w:val="36"/>
          <w:rtl/>
          <w:lang w:bidi="ar-DZ"/>
        </w:rPr>
        <w:t>تكون فيها حرية الحديث للطرفين، خاصة الطرف المستجوب والمستجوب يحاول جمع المعلومات منه.</w:t>
      </w:r>
    </w:p>
    <w:p w:rsidR="00E5365E" w:rsidRDefault="00E5365E" w:rsidP="00240589">
      <w:pPr>
        <w:bidi/>
        <w:spacing w:line="24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w:t>
      </w:r>
      <w:proofErr w:type="gramStart"/>
      <w:r>
        <w:rPr>
          <w:rFonts w:ascii="Sakkal Majalla" w:hAnsi="Sakkal Majalla" w:cs="Sakkal Majalla" w:hint="cs"/>
          <w:sz w:val="36"/>
          <w:szCs w:val="36"/>
          <w:rtl/>
          <w:lang w:bidi="ar-DZ"/>
        </w:rPr>
        <w:t>والأجوبة</w:t>
      </w:r>
      <w:proofErr w:type="gramEnd"/>
      <w:r>
        <w:rPr>
          <w:rFonts w:ascii="Sakkal Majalla" w:hAnsi="Sakkal Majalla" w:cs="Sakkal Majalla" w:hint="cs"/>
          <w:sz w:val="36"/>
          <w:szCs w:val="36"/>
          <w:rtl/>
          <w:lang w:bidi="ar-DZ"/>
        </w:rPr>
        <w:t xml:space="preserve"> يمكن أن تكون مغلقة (نعم، لا، موافق...) </w:t>
      </w:r>
      <w:proofErr w:type="gramStart"/>
      <w:r>
        <w:rPr>
          <w:rFonts w:ascii="Sakkal Majalla" w:hAnsi="Sakkal Majalla" w:cs="Sakkal Majalla" w:hint="cs"/>
          <w:sz w:val="36"/>
          <w:szCs w:val="36"/>
          <w:rtl/>
          <w:lang w:bidi="ar-DZ"/>
        </w:rPr>
        <w:t>آو</w:t>
      </w:r>
      <w:proofErr w:type="gramEnd"/>
      <w:r>
        <w:rPr>
          <w:rFonts w:ascii="Sakkal Majalla" w:hAnsi="Sakkal Majalla" w:cs="Sakkal Majalla" w:hint="cs"/>
          <w:sz w:val="36"/>
          <w:szCs w:val="36"/>
          <w:rtl/>
          <w:lang w:bidi="ar-DZ"/>
        </w:rPr>
        <w:t xml:space="preserve"> تكون مفتوحة حيث تعطى حرية الحديث للمستجوب.</w:t>
      </w:r>
    </w:p>
    <w:p w:rsidR="00E5365E" w:rsidRDefault="00E5365E" w:rsidP="00240589">
      <w:pPr>
        <w:bidi/>
        <w:spacing w:line="240" w:lineRule="auto"/>
        <w:jc w:val="both"/>
        <w:rPr>
          <w:rFonts w:ascii="Sakkal Majalla" w:hAnsi="Sakkal Majalla" w:cs="Sakkal Majalla"/>
          <w:sz w:val="36"/>
          <w:szCs w:val="36"/>
          <w:rtl/>
          <w:lang w:bidi="ar-DZ"/>
        </w:rPr>
      </w:pPr>
      <w:r>
        <w:rPr>
          <w:rFonts w:ascii="Sakkal Majalla" w:hAnsi="Sakkal Majalla" w:cs="Sakkal Majalla" w:hint="cs"/>
          <w:b/>
          <w:bCs/>
          <w:sz w:val="36"/>
          <w:szCs w:val="36"/>
          <w:u w:val="single"/>
          <w:rtl/>
          <w:lang w:bidi="ar-DZ"/>
        </w:rPr>
        <w:t xml:space="preserve">2-التحليل </w:t>
      </w:r>
      <w:proofErr w:type="spellStart"/>
      <w:r>
        <w:rPr>
          <w:rFonts w:ascii="Sakkal Majalla" w:hAnsi="Sakkal Majalla" w:cs="Sakkal Majalla" w:hint="cs"/>
          <w:b/>
          <w:bCs/>
          <w:sz w:val="36"/>
          <w:szCs w:val="36"/>
          <w:u w:val="single"/>
          <w:rtl/>
          <w:lang w:bidi="ar-DZ"/>
        </w:rPr>
        <w:t>السسيولوجي</w:t>
      </w:r>
      <w:proofErr w:type="spellEnd"/>
      <w:r>
        <w:rPr>
          <w:rFonts w:ascii="Sakkal Majalla" w:hAnsi="Sakkal Majalla" w:cs="Sakkal Majalla" w:hint="cs"/>
          <w:b/>
          <w:bCs/>
          <w:sz w:val="36"/>
          <w:szCs w:val="36"/>
          <w:u w:val="single"/>
          <w:rtl/>
          <w:lang w:bidi="ar-DZ"/>
        </w:rPr>
        <w:t>:</w:t>
      </w:r>
      <w:r>
        <w:rPr>
          <w:rFonts w:ascii="Sakkal Majalla" w:hAnsi="Sakkal Majalla" w:cs="Sakkal Majalla" w:hint="cs"/>
          <w:sz w:val="36"/>
          <w:szCs w:val="36"/>
          <w:rtl/>
          <w:lang w:bidi="ar-DZ"/>
        </w:rPr>
        <w:t xml:space="preserve"> يساعد التحليل الاجتماعي على فهم ديناميكية المجموعات داخل المنظمة، يركز على الظواهر التي تنشأ خارج الإطار الرسمي كالأعراف والمعايير والتقاليد الاجتماعية تتعلق بالسلطة وتدفق المعلومات، وتعمل على توجيه سلوك الأفراد، وقد قدم </w:t>
      </w:r>
      <w:proofErr w:type="spellStart"/>
      <w:r>
        <w:rPr>
          <w:rFonts w:ascii="Sakkal Majalla" w:hAnsi="Sakkal Majalla" w:cs="Sakkal Majalla" w:hint="cs"/>
          <w:sz w:val="36"/>
          <w:szCs w:val="36"/>
          <w:rtl/>
          <w:lang w:bidi="ar-DZ"/>
        </w:rPr>
        <w:t>اميل</w:t>
      </w:r>
      <w:proofErr w:type="spellEnd"/>
      <w:r>
        <w:rPr>
          <w:rFonts w:ascii="Sakkal Majalla" w:hAnsi="Sakkal Majalla" w:cs="Sakkal Majalla" w:hint="cs"/>
          <w:sz w:val="36"/>
          <w:szCs w:val="36"/>
          <w:rtl/>
          <w:lang w:bidi="ar-DZ"/>
        </w:rPr>
        <w:t xml:space="preserve"> </w:t>
      </w:r>
      <w:proofErr w:type="spellStart"/>
      <w:r>
        <w:rPr>
          <w:rFonts w:ascii="Sakkal Majalla" w:hAnsi="Sakkal Majalla" w:cs="Sakkal Majalla" w:hint="cs"/>
          <w:sz w:val="36"/>
          <w:szCs w:val="36"/>
          <w:rtl/>
          <w:lang w:bidi="ar-DZ"/>
        </w:rPr>
        <w:t>دوركاتم</w:t>
      </w:r>
      <w:proofErr w:type="spellEnd"/>
      <w:r>
        <w:rPr>
          <w:rFonts w:ascii="Sakkal Majalla" w:hAnsi="Sakkal Majalla" w:cs="Sakkal Majalla" w:hint="cs"/>
          <w:sz w:val="36"/>
          <w:szCs w:val="36"/>
          <w:rtl/>
          <w:lang w:bidi="ar-DZ"/>
        </w:rPr>
        <w:t xml:space="preserve"> تحليلا اجتماعيا يحاكي التحليل المادي يقوم على السبب والأثر عن طريق فهم والبحث في أسبابه ودوافعه.    </w:t>
      </w:r>
    </w:p>
    <w:p w:rsidR="00E5365E" w:rsidRPr="00E5365E" w:rsidRDefault="00E5365E" w:rsidP="00240589">
      <w:pPr>
        <w:bidi/>
        <w:spacing w:line="240" w:lineRule="auto"/>
        <w:jc w:val="both"/>
        <w:rPr>
          <w:rFonts w:ascii="Sakkal Majalla" w:hAnsi="Sakkal Majalla" w:cs="Sakkal Majalla"/>
          <w:sz w:val="36"/>
          <w:szCs w:val="36"/>
          <w:rtl/>
          <w:lang w:bidi="ar-DZ"/>
        </w:rPr>
      </w:pPr>
      <w:r>
        <w:rPr>
          <w:rFonts w:ascii="Sakkal Majalla" w:hAnsi="Sakkal Majalla" w:cs="Sakkal Majalla" w:hint="cs"/>
          <w:b/>
          <w:bCs/>
          <w:sz w:val="36"/>
          <w:szCs w:val="36"/>
          <w:u w:val="single"/>
          <w:rtl/>
          <w:lang w:bidi="ar-DZ"/>
        </w:rPr>
        <w:t>3-</w:t>
      </w:r>
      <w:proofErr w:type="gramStart"/>
      <w:r>
        <w:rPr>
          <w:rFonts w:ascii="Sakkal Majalla" w:hAnsi="Sakkal Majalla" w:cs="Sakkal Majalla" w:hint="cs"/>
          <w:b/>
          <w:bCs/>
          <w:sz w:val="36"/>
          <w:szCs w:val="36"/>
          <w:u w:val="single"/>
          <w:rtl/>
          <w:lang w:bidi="ar-DZ"/>
        </w:rPr>
        <w:t>التحليل</w:t>
      </w:r>
      <w:proofErr w:type="gramEnd"/>
      <w:r>
        <w:rPr>
          <w:rFonts w:ascii="Sakkal Majalla" w:hAnsi="Sakkal Majalla" w:cs="Sakkal Majalla" w:hint="cs"/>
          <w:b/>
          <w:bCs/>
          <w:sz w:val="36"/>
          <w:szCs w:val="36"/>
          <w:u w:val="single"/>
          <w:rtl/>
          <w:lang w:bidi="ar-DZ"/>
        </w:rPr>
        <w:t xml:space="preserve"> الإحصائي:</w:t>
      </w:r>
      <w:r>
        <w:rPr>
          <w:rFonts w:ascii="Sakkal Majalla" w:hAnsi="Sakkal Majalla" w:cs="Sakkal Majalla" w:hint="cs"/>
          <w:sz w:val="36"/>
          <w:szCs w:val="36"/>
          <w:rtl/>
          <w:lang w:bidi="ar-DZ"/>
        </w:rPr>
        <w:t xml:space="preserve"> هو أداة مهمة </w:t>
      </w:r>
      <w:r w:rsidR="005C2E59">
        <w:rPr>
          <w:rFonts w:ascii="Sakkal Majalla" w:hAnsi="Sakkal Majalla" w:cs="Sakkal Majalla" w:hint="cs"/>
          <w:sz w:val="36"/>
          <w:szCs w:val="36"/>
          <w:rtl/>
          <w:lang w:bidi="ar-DZ"/>
        </w:rPr>
        <w:t>لمعالجة وتحليل البيانات وتصنيفها وتهيئتها للمعالجة الإحصائية، وإيجاد العلاقات والروابط التي تحكم ظاهرة ما، كما يساهم التحليل الإحصائي في وضع قاعدة لاتخاذ القرارات والتنبؤ، ولقد زادت التطبيقات التك</w:t>
      </w:r>
      <w:r w:rsidR="00240589">
        <w:rPr>
          <w:rFonts w:ascii="Sakkal Majalla" w:hAnsi="Sakkal Majalla" w:cs="Sakkal Majalla" w:hint="cs"/>
          <w:sz w:val="36"/>
          <w:szCs w:val="36"/>
          <w:rtl/>
          <w:lang w:bidi="ar-DZ"/>
        </w:rPr>
        <w:t>نولوجية من أهمية هذا التحليل في</w:t>
      </w:r>
      <w:r w:rsidR="00240589">
        <w:rPr>
          <w:rFonts w:ascii="Sakkal Majalla" w:hAnsi="Sakkal Majalla" w:cs="Sakkal Majalla"/>
          <w:sz w:val="36"/>
          <w:szCs w:val="36"/>
          <w:lang w:bidi="ar-DZ"/>
        </w:rPr>
        <w:t xml:space="preserve"> </w:t>
      </w:r>
      <w:r w:rsidR="00240589">
        <w:rPr>
          <w:rFonts w:ascii="Sakkal Majalla" w:hAnsi="Sakkal Majalla" w:cs="Sakkal Majalla" w:hint="cs"/>
          <w:sz w:val="36"/>
          <w:szCs w:val="36"/>
          <w:rtl/>
          <w:lang w:bidi="ar-DZ"/>
        </w:rPr>
        <w:t>دراسة</w:t>
      </w:r>
      <w:r w:rsidR="005C2E59">
        <w:rPr>
          <w:rFonts w:ascii="Sakkal Majalla" w:hAnsi="Sakkal Majalla" w:cs="Sakkal Majalla" w:hint="cs"/>
          <w:sz w:val="36"/>
          <w:szCs w:val="36"/>
          <w:rtl/>
          <w:lang w:bidi="ar-DZ"/>
        </w:rPr>
        <w:t xml:space="preserve"> الظواهر الاجتماعية.  </w:t>
      </w:r>
    </w:p>
    <w:p w:rsidR="00506057" w:rsidRPr="00E5365E" w:rsidRDefault="00E5365E" w:rsidP="00E5365E">
      <w:pPr>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sidR="00506057" w:rsidRPr="00E5365E">
        <w:rPr>
          <w:rFonts w:ascii="Sakkal Majalla" w:hAnsi="Sakkal Majalla" w:cs="Sakkal Majalla" w:hint="cs"/>
          <w:sz w:val="36"/>
          <w:szCs w:val="36"/>
          <w:rtl/>
          <w:lang w:bidi="ar-DZ"/>
        </w:rPr>
        <w:t xml:space="preserve">    </w:t>
      </w:r>
    </w:p>
    <w:sectPr w:rsidR="00506057" w:rsidRPr="00E5365E" w:rsidSect="0092144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A6281"/>
    <w:multiLevelType w:val="hybridMultilevel"/>
    <w:tmpl w:val="B1ACC0BA"/>
    <w:lvl w:ilvl="0" w:tplc="2E3AC57C">
      <w:start w:val="5"/>
      <w:numFmt w:val="bullet"/>
      <w:lvlText w:val=""/>
      <w:lvlJc w:val="left"/>
      <w:pPr>
        <w:ind w:left="720" w:hanging="360"/>
      </w:pPr>
      <w:rPr>
        <w:rFonts w:ascii="Symbol" w:eastAsiaTheme="minorEastAsia"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506057"/>
    <w:rsid w:val="00240589"/>
    <w:rsid w:val="00506057"/>
    <w:rsid w:val="005C2E59"/>
    <w:rsid w:val="00921449"/>
    <w:rsid w:val="00E536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4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365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192</Words>
  <Characters>1062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2024-05-17T16:09:00Z</dcterms:created>
  <dcterms:modified xsi:type="dcterms:W3CDTF">2024-05-17T16:52:00Z</dcterms:modified>
</cp:coreProperties>
</file>