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B5" w:rsidRDefault="005437B5" w:rsidP="004977C5">
      <w:pPr>
        <w:pStyle w:val="normal0"/>
        <w:bidi/>
        <w:spacing w:line="240" w:lineRule="auto"/>
        <w:jc w:val="center"/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الإطار المفاهيمي لحق الملكية بوجه عام</w:t>
      </w:r>
    </w:p>
    <w:p w:rsidR="004977C5" w:rsidRDefault="004977C5" w:rsidP="004977C5">
      <w:pPr>
        <w:pStyle w:val="normal0"/>
        <w:bidi/>
        <w:spacing w:line="240" w:lineRule="auto"/>
        <w:jc w:val="center"/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</w:pPr>
    </w:p>
    <w:p w:rsidR="005437B5" w:rsidRPr="00983DDD" w:rsidRDefault="005437B5" w:rsidP="00511CA4">
      <w:pPr>
        <w:pStyle w:val="normal0"/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</w:pPr>
      <w:r w:rsidRPr="00983DD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أولا</w:t>
      </w:r>
      <w:r w:rsidRPr="00983DDD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:</w:t>
      </w:r>
      <w:r w:rsidRPr="00983DDD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تعريف </w:t>
      </w:r>
      <w:r w:rsidR="00FE6FB7" w:rsidRPr="00983DDD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حق الملكية </w:t>
      </w:r>
    </w:p>
    <w:p w:rsidR="00FE6FB7" w:rsidRPr="00FE6FB7" w:rsidRDefault="00FE6FB7" w:rsidP="00511CA4">
      <w:pPr>
        <w:pStyle w:val="normal0"/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FE6FB7">
        <w:rPr>
          <w:rFonts w:ascii="Simplified Arabic" w:hAnsi="Simplified Arabic" w:cs="Simplified Arabic"/>
          <w:sz w:val="36"/>
          <w:szCs w:val="36"/>
        </w:rPr>
        <w:t xml:space="preserve"> 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طبقا لنص المادة 674 من </w:t>
      </w:r>
      <w:r w:rsidR="005437B5">
        <w:rPr>
          <w:rFonts w:ascii="Simplified Arabic" w:hAnsi="Simplified Arabic" w:cs="Simplified Arabic" w:hint="cs"/>
          <w:sz w:val="32"/>
          <w:szCs w:val="32"/>
          <w:rtl/>
        </w:rPr>
        <w:t xml:space="preserve">القانون المدني المتواجدة في 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الكتاب الثالث الحقوق العينة الأصلية في الباب الأول </w:t>
      </w:r>
      <w:r w:rsidR="005437B5">
        <w:rPr>
          <w:rFonts w:ascii="Simplified Arabic" w:hAnsi="Simplified Arabic" w:cs="Simplified Arabic" w:hint="cs"/>
          <w:sz w:val="32"/>
          <w:szCs w:val="32"/>
          <w:rtl/>
        </w:rPr>
        <w:t>المعنون ب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حق الملكية فإن &lt;&lt; </w:t>
      </w:r>
      <w:r w:rsidR="005437B5">
        <w:rPr>
          <w:rFonts w:ascii="Simplified Arabic" w:hAnsi="Simplified Arabic" w:cs="Simplified Arabic" w:hint="cs"/>
          <w:sz w:val="32"/>
          <w:szCs w:val="32"/>
          <w:rtl/>
        </w:rPr>
        <w:t xml:space="preserve">الملكية هي 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>حق التمتع و التصرف في الأشياء بشرط أن لا يستعمل استعمالا تحرمه القوانين و الأنظمة&gt;&gt;</w:t>
      </w:r>
    </w:p>
    <w:p w:rsidR="00FE6FB7" w:rsidRPr="00FE6FB7" w:rsidRDefault="005437B5" w:rsidP="00511CA4">
      <w:pPr>
        <w:pStyle w:val="normal0"/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</w:rPr>
        <w:t>وبالتالي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حق ملكية </w:t>
      </w:r>
      <w:r w:rsidRPr="00FE6FB7">
        <w:rPr>
          <w:rFonts w:ascii="Simplified Arabic" w:hAnsi="Simplified Arabic" w:cs="Simplified Arabic" w:hint="cs"/>
          <w:sz w:val="32"/>
          <w:szCs w:val="32"/>
          <w:rtl/>
        </w:rPr>
        <w:t>الشيء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&lt;&lt; هو حق الاستئثار باستعماله 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FE6FB7">
        <w:rPr>
          <w:rFonts w:ascii="Simplified Arabic" w:hAnsi="Simplified Arabic" w:cs="Simplified Arabic" w:hint="cs"/>
          <w:sz w:val="32"/>
          <w:szCs w:val="32"/>
          <w:rtl/>
        </w:rPr>
        <w:t>باستغلاله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و بالتصرف فيه على وجه دائم، وكل ذلك في حدود القانون</w:t>
      </w:r>
      <w:r w:rsidR="008C3BD3">
        <w:rPr>
          <w:rFonts w:ascii="Simplified Arabic" w:hAnsi="Simplified Arabic" w:cs="Simplified Arabic"/>
          <w:sz w:val="32"/>
          <w:szCs w:val="32"/>
        </w:rPr>
        <w:t>&lt;&lt;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11CA4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8C3BD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>من خلال هذا التعريف</w:t>
      </w:r>
      <w:r w:rsidR="008C3BD3">
        <w:rPr>
          <w:rFonts w:ascii="Simplified Arabic" w:hAnsi="Simplified Arabic" w:cs="Simplified Arabic" w:hint="cs"/>
          <w:sz w:val="32"/>
          <w:szCs w:val="32"/>
          <w:rtl/>
        </w:rPr>
        <w:t xml:space="preserve"> يمكن أن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نستنتج </w:t>
      </w:r>
      <w:r w:rsidR="008C3BD3" w:rsidRPr="00FE6FB7">
        <w:rPr>
          <w:rFonts w:ascii="Simplified Arabic" w:hAnsi="Simplified Arabic" w:cs="Simplified Arabic" w:hint="cs"/>
          <w:sz w:val="32"/>
          <w:szCs w:val="32"/>
          <w:rtl/>
        </w:rPr>
        <w:t>أمرين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:</w:t>
      </w:r>
    </w:p>
    <w:p w:rsidR="00FE6FB7" w:rsidRPr="00FE6FB7" w:rsidRDefault="008C3BD3" w:rsidP="00511CA4">
      <w:pPr>
        <w:pStyle w:val="normal0"/>
        <w:numPr>
          <w:ilvl w:val="0"/>
          <w:numId w:val="25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B73C15">
        <w:rPr>
          <w:rFonts w:ascii="Simplified Arabic" w:hAnsi="Simplified Arabic" w:cs="Simplified Arabic"/>
          <w:sz w:val="32"/>
          <w:szCs w:val="32"/>
          <w:rtl/>
        </w:rPr>
        <w:t>ن لحق الملكية عناصر و خصائص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:rsidR="00FE6FB7" w:rsidRPr="00FE6FB7" w:rsidRDefault="008C3BD3" w:rsidP="00511CA4">
      <w:pPr>
        <w:pStyle w:val="normal0"/>
        <w:numPr>
          <w:ilvl w:val="0"/>
          <w:numId w:val="25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ن 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>
        <w:rPr>
          <w:rFonts w:ascii="Simplified Arabic" w:hAnsi="Simplified Arabic" w:cs="Simplified Arabic"/>
          <w:sz w:val="32"/>
          <w:szCs w:val="32"/>
          <w:rtl/>
        </w:rPr>
        <w:t>حق الملكية وظيفة اجتماع</w:t>
      </w:r>
      <w:r>
        <w:rPr>
          <w:rFonts w:ascii="Simplified Arabic" w:hAnsi="Simplified Arabic" w:cs="Simplified Arabic" w:hint="cs"/>
          <w:sz w:val="32"/>
          <w:szCs w:val="32"/>
          <w:rtl/>
        </w:rPr>
        <w:t>ية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:rsidR="00983DDD" w:rsidRDefault="00983DDD" w:rsidP="00983DDD">
      <w:pPr>
        <w:pStyle w:val="normal0"/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ثانيا:</w:t>
      </w:r>
      <w:r w:rsidR="00FE6FB7" w:rsidRPr="008C3BD3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عناصر</w:t>
      </w:r>
      <w:r w:rsidR="00FE6FB7" w:rsidRPr="008C3BD3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="00FE6FB7" w:rsidRPr="008C3BD3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حق الملكية</w:t>
      </w:r>
    </w:p>
    <w:p w:rsidR="00FE6FB7" w:rsidRPr="00FE6FB7" w:rsidRDefault="008C3BD3" w:rsidP="00511CA4">
      <w:pPr>
        <w:pStyle w:val="normal0"/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تتمثل عناصر حق الملكية في 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>الاستعما</w:t>
      </w:r>
      <w:r>
        <w:rPr>
          <w:rFonts w:ascii="Simplified Arabic" w:hAnsi="Simplified Arabic" w:cs="Simplified Arabic"/>
          <w:sz w:val="32"/>
          <w:szCs w:val="32"/>
          <w:rtl/>
        </w:rPr>
        <w:t>ل و الاستغلال و التمتع والتصرف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، وقد 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>رأينا أن المادة 674 نصت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على أن 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عناصر حق الملكية هي </w:t>
      </w:r>
      <w:r w:rsidRPr="00FE6FB7">
        <w:rPr>
          <w:rFonts w:ascii="Simplified Arabic" w:hAnsi="Simplified Arabic" w:cs="Simplified Arabic" w:hint="cs"/>
          <w:sz w:val="32"/>
          <w:szCs w:val="32"/>
          <w:rtl/>
        </w:rPr>
        <w:t>الاستعمال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و التمتع و التصرف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ن حق الملكية هو أوسع الحقوق العينة نطاقا، فمن له حق الملكية على </w:t>
      </w:r>
      <w:r w:rsidRPr="00FE6FB7">
        <w:rPr>
          <w:rFonts w:ascii="Simplified Arabic" w:hAnsi="Simplified Arabic" w:cs="Simplified Arabic" w:hint="cs"/>
          <w:sz w:val="32"/>
          <w:szCs w:val="32"/>
          <w:rtl/>
        </w:rPr>
        <w:t>شيء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كان له حق استعماله وحق التصرف فيه، وبذلك يستجمع كل السلطات التي يعطيها القانون للشخص على </w:t>
      </w:r>
      <w:r w:rsidRPr="00FE6FB7">
        <w:rPr>
          <w:rFonts w:ascii="Simplified Arabic" w:hAnsi="Simplified Arabic" w:cs="Simplified Arabic" w:hint="cs"/>
          <w:sz w:val="32"/>
          <w:szCs w:val="32"/>
          <w:rtl/>
        </w:rPr>
        <w:t>شيء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:rsidR="00FE6FB7" w:rsidRPr="00FE6FB7" w:rsidRDefault="008C3BD3" w:rsidP="00511CA4">
      <w:pPr>
        <w:pStyle w:val="normal0"/>
        <w:bidi/>
        <w:spacing w:line="240" w:lineRule="auto"/>
        <w:ind w:firstLine="708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فلا يكون الحق في </w:t>
      </w:r>
      <w:r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Pr="00FE6FB7">
        <w:rPr>
          <w:rFonts w:ascii="Simplified Arabic" w:hAnsi="Simplified Arabic" w:cs="Simplified Arabic" w:hint="cs"/>
          <w:sz w:val="32"/>
          <w:szCs w:val="32"/>
          <w:rtl/>
        </w:rPr>
        <w:t>شيء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حق ملكية اذا منع صاحب الحق من استعمال هذا الشيء </w:t>
      </w:r>
      <w:r w:rsidRPr="00FE6FB7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من استغلاله على نحو دائم. </w:t>
      </w:r>
    </w:p>
    <w:p w:rsidR="00FE6FB7" w:rsidRPr="00FE6FB7" w:rsidRDefault="008C3BD3" w:rsidP="00511CA4">
      <w:pPr>
        <w:pStyle w:val="normal0"/>
        <w:bidi/>
        <w:spacing w:line="240" w:lineRule="auto"/>
        <w:ind w:firstLine="708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>كذلك لا يكون الحق حق ملكية اذا م</w:t>
      </w:r>
      <w:r>
        <w:rPr>
          <w:rFonts w:ascii="Simplified Arabic" w:hAnsi="Simplified Arabic" w:cs="Simplified Arabic"/>
          <w:sz w:val="32"/>
          <w:szCs w:val="32"/>
          <w:rtl/>
        </w:rPr>
        <w:t>نع صاحبه من التصرف في الشيء من</w:t>
      </w:r>
      <w:r>
        <w:rPr>
          <w:rFonts w:ascii="Simplified Arabic" w:hAnsi="Simplified Arabic" w:cs="Simplified Arabic" w:hint="cs"/>
          <w:sz w:val="32"/>
          <w:szCs w:val="32"/>
          <w:rtl/>
        </w:rPr>
        <w:t>عا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E6FB7">
        <w:rPr>
          <w:rFonts w:ascii="Simplified Arabic" w:hAnsi="Simplified Arabic" w:cs="Simplified Arabic" w:hint="cs"/>
          <w:sz w:val="32"/>
          <w:szCs w:val="32"/>
          <w:rtl/>
        </w:rPr>
        <w:t>أبديا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وإنما يجوز </w:t>
      </w:r>
      <w:r w:rsidRPr="00FE6FB7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يمنع من التصرف لمدة معينة. </w:t>
      </w:r>
    </w:p>
    <w:p w:rsidR="00511CA4" w:rsidRPr="00983DDD" w:rsidRDefault="00AD59E6" w:rsidP="00983DDD">
      <w:pPr>
        <w:pStyle w:val="normal0"/>
        <w:bidi/>
        <w:spacing w:line="240" w:lineRule="auto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وفي هذا السياق يتبادر في أذهننا التساؤل حول 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ما الفرق بين </w:t>
      </w:r>
      <w:r w:rsidRPr="00FE6FB7">
        <w:rPr>
          <w:rFonts w:ascii="Simplified Arabic" w:hAnsi="Simplified Arabic" w:cs="Simplified Arabic" w:hint="cs"/>
          <w:sz w:val="32"/>
          <w:szCs w:val="32"/>
          <w:rtl/>
        </w:rPr>
        <w:t>الاستعمال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والاستغلال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اللذين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يقربان أحدهما من الآخر فكلاهما لاستعمال </w:t>
      </w:r>
      <w:r w:rsidRPr="00FE6FB7">
        <w:rPr>
          <w:rFonts w:ascii="Simplified Arabic" w:hAnsi="Simplified Arabic" w:cs="Simplified Arabic" w:hint="cs"/>
          <w:sz w:val="32"/>
          <w:szCs w:val="32"/>
          <w:rtl/>
        </w:rPr>
        <w:t>الشيء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حيث 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>إذا استعمل المالك الشيء بشخصه يسمى استعمالا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وإذا استعمله </w:t>
      </w:r>
      <w:r w:rsidRPr="00FE6FB7">
        <w:rPr>
          <w:rFonts w:ascii="Simplified Arabic" w:hAnsi="Simplified Arabic" w:cs="Simplified Arabic" w:hint="cs"/>
          <w:sz w:val="32"/>
          <w:szCs w:val="32"/>
          <w:rtl/>
        </w:rPr>
        <w:t>بواسطة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غيره في مقابل </w:t>
      </w: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FE6FB7">
        <w:rPr>
          <w:rFonts w:ascii="Simplified Arabic" w:hAnsi="Simplified Arabic" w:cs="Simplified Arabic" w:hint="cs"/>
          <w:sz w:val="32"/>
          <w:szCs w:val="32"/>
          <w:rtl/>
        </w:rPr>
        <w:t>جر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يتقاضاه من الغير يسمى هذا استغلالا. وقد يستغل المالك الشيء مباشرة ب</w:t>
      </w:r>
      <w:r>
        <w:rPr>
          <w:rFonts w:ascii="Simplified Arabic" w:hAnsi="Simplified Arabic" w:cs="Simplified Arabic"/>
          <w:sz w:val="32"/>
          <w:szCs w:val="32"/>
          <w:rtl/>
        </w:rPr>
        <w:t>نفسه، لذلك نجمع بين الاستغلال و</w:t>
      </w:r>
      <w:r w:rsidRPr="00FE6FB7">
        <w:rPr>
          <w:rFonts w:ascii="Simplified Arabic" w:hAnsi="Simplified Arabic" w:cs="Simplified Arabic" w:hint="cs"/>
          <w:sz w:val="32"/>
          <w:szCs w:val="32"/>
          <w:rtl/>
        </w:rPr>
        <w:t>الاستعمال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معا. </w:t>
      </w:r>
    </w:p>
    <w:p w:rsidR="00FE6FB7" w:rsidRDefault="00FE6FB7" w:rsidP="00165FA1">
      <w:pPr>
        <w:pStyle w:val="normal0"/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FE6FB7">
        <w:rPr>
          <w:rFonts w:ascii="Simplified Arabic" w:hAnsi="Simplified Arabic" w:cs="Simplified Arabic"/>
          <w:b/>
          <w:bCs/>
          <w:sz w:val="32"/>
          <w:szCs w:val="32"/>
          <w:rtl/>
        </w:rPr>
        <w:t>أ/</w:t>
      </w:r>
      <w:r w:rsidR="00511CA4" w:rsidRPr="00FE6FB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الاستعمال</w:t>
      </w:r>
      <w:r w:rsidR="00165FA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="00165FA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</w:p>
    <w:p w:rsidR="00FE6FB7" w:rsidRPr="00FE6FB7" w:rsidRDefault="00FE6FB7" w:rsidP="00511CA4">
      <w:pPr>
        <w:pStyle w:val="normal0"/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يخول حق الملكية صاحبه </w:t>
      </w:r>
      <w:r w:rsidR="00511CA4" w:rsidRPr="00FE6FB7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يستعمل </w:t>
      </w:r>
      <w:r w:rsidR="00511CA4" w:rsidRPr="00FE6FB7">
        <w:rPr>
          <w:rFonts w:ascii="Simplified Arabic" w:hAnsi="Simplified Arabic" w:cs="Simplified Arabic" w:hint="cs"/>
          <w:sz w:val="32"/>
          <w:szCs w:val="32"/>
          <w:rtl/>
        </w:rPr>
        <w:t>الشيء</w:t>
      </w:r>
      <w:r w:rsidR="00511CA4">
        <w:rPr>
          <w:rFonts w:ascii="Simplified Arabic" w:hAnsi="Simplified Arabic" w:cs="Simplified Arabic"/>
          <w:sz w:val="32"/>
          <w:szCs w:val="32"/>
          <w:rtl/>
        </w:rPr>
        <w:t xml:space="preserve"> في كل ما اعد له هذا الشيء</w:t>
      </w:r>
      <w:r w:rsidR="00511CA4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>وفي كل ما يمكن أن يستعم</w:t>
      </w:r>
      <w:r w:rsidR="00511CA4">
        <w:rPr>
          <w:rFonts w:ascii="Simplified Arabic" w:hAnsi="Simplified Arabic" w:cs="Simplified Arabic"/>
          <w:sz w:val="32"/>
          <w:szCs w:val="32"/>
          <w:rtl/>
        </w:rPr>
        <w:t>ل فيه</w:t>
      </w:r>
      <w:r w:rsidR="00511CA4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11CA4">
        <w:rPr>
          <w:rFonts w:ascii="Simplified Arabic" w:hAnsi="Simplified Arabic" w:cs="Simplified Arabic" w:hint="cs"/>
          <w:sz w:val="32"/>
          <w:szCs w:val="32"/>
          <w:rtl/>
        </w:rPr>
        <w:t>فيس</w:t>
      </w:r>
      <w:r w:rsidR="00511CA4" w:rsidRPr="00FE6FB7">
        <w:rPr>
          <w:rFonts w:ascii="Simplified Arabic" w:hAnsi="Simplified Arabic" w:cs="Simplified Arabic" w:hint="cs"/>
          <w:sz w:val="32"/>
          <w:szCs w:val="32"/>
          <w:rtl/>
        </w:rPr>
        <w:t>تطيع</w:t>
      </w:r>
      <w:r w:rsidR="00511CA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أن يستعمل الشيء استعمالا شخصيا (سكن، سيارة، ملابس، مجوهرات..) </w:t>
      </w:r>
    </w:p>
    <w:p w:rsidR="00FE6FB7" w:rsidRPr="00FE6FB7" w:rsidRDefault="00FE6FB7" w:rsidP="00511CA4">
      <w:pPr>
        <w:pStyle w:val="normal0"/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FE6FB7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وقد يصل في الاستعمال إلى أبعد حد في استهلاك الشيء كالطعام </w:t>
      </w:r>
      <w:r w:rsidR="00511CA4" w:rsidRPr="00FE6FB7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حديقة فيأكل ثمارها</w:t>
      </w:r>
      <w:r w:rsidR="00511CA4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FE6FB7" w:rsidRPr="00FE6FB7" w:rsidRDefault="00FE6FB7" w:rsidP="00511CA4">
      <w:pPr>
        <w:pStyle w:val="normal0"/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وقد لا يستعمل المالك الشيء بنفسه بل يدعو غيره إلى استعماله تبرعا دون مقابل كما </w:t>
      </w:r>
      <w:r w:rsidR="00511CA4" w:rsidRPr="00FE6FB7">
        <w:rPr>
          <w:rFonts w:ascii="Simplified Arabic" w:hAnsi="Simplified Arabic" w:cs="Simplified Arabic" w:hint="cs"/>
          <w:sz w:val="32"/>
          <w:szCs w:val="32"/>
          <w:rtl/>
        </w:rPr>
        <w:t>إذا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دعا الغير للصيد و القفص في أرضه، </w:t>
      </w:r>
      <w:r w:rsidR="00511CA4" w:rsidRPr="00FE6FB7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استضاف الغير مدة من الزمن. ويعتبر من قب</w:t>
      </w:r>
      <w:r w:rsidR="00511CA4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ل </w:t>
      </w:r>
      <w:r w:rsidR="00511CA4" w:rsidRPr="00FE6FB7">
        <w:rPr>
          <w:rFonts w:ascii="Simplified Arabic" w:hAnsi="Simplified Arabic" w:cs="Simplified Arabic" w:hint="cs"/>
          <w:sz w:val="32"/>
          <w:szCs w:val="32"/>
          <w:rtl/>
        </w:rPr>
        <w:t>الاستعمال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11CA4" w:rsidRPr="00FE6FB7">
        <w:rPr>
          <w:rFonts w:ascii="Simplified Arabic" w:hAnsi="Simplified Arabic" w:cs="Simplified Arabic" w:hint="cs"/>
          <w:sz w:val="32"/>
          <w:szCs w:val="32"/>
          <w:rtl/>
        </w:rPr>
        <w:t>أعمال</w:t>
      </w:r>
      <w:r w:rsidR="00511CA4">
        <w:rPr>
          <w:rFonts w:ascii="Simplified Arabic" w:hAnsi="Simplified Arabic" w:cs="Simplified Arabic"/>
          <w:sz w:val="32"/>
          <w:szCs w:val="32"/>
          <w:rtl/>
        </w:rPr>
        <w:t xml:space="preserve"> الحف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ظ و الصيانة التي يقوم بها المالك في ملكه </w:t>
      </w:r>
      <w:r w:rsidR="00511CA4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>ترميم المنزل، إعادة البناء بعد الهدم، إصلاح سيارة</w:t>
      </w:r>
      <w:r w:rsidR="00511CA4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 </w:t>
      </w:r>
    </w:p>
    <w:p w:rsidR="00FE6FB7" w:rsidRPr="00FE6FB7" w:rsidRDefault="00811966" w:rsidP="00511CA4">
      <w:pPr>
        <w:pStyle w:val="normal0"/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6" type="#_x0000_t32" style="position:absolute;left:0;text-align:left;margin-left:29.55pt;margin-top:15.85pt;width:18pt;height:0;flip:x;z-index:251658240" o:connectortype="straight">
            <v:stroke endarrow="block"/>
          </v:shape>
        </w:pict>
      </w:r>
      <w:r w:rsidR="00511CA4">
        <w:rPr>
          <w:rFonts w:ascii="Simplified Arabic" w:hAnsi="Simplified Arabic" w:cs="Simplified Arabic" w:hint="cs"/>
          <w:noProof/>
          <w:sz w:val="32"/>
          <w:szCs w:val="32"/>
          <w:rtl/>
        </w:rPr>
        <w:t>وتجدر الإشارة إلى أن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التمييز بين استعمال المالك من استعمال غير المالك كالمنتفع و المستأجر</w:t>
      </w:r>
      <w:r w:rsidR="00511CA4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>والمرتهن</w:t>
      </w:r>
      <w:r w:rsidR="00511CA4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9372A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في </w:t>
      </w:r>
      <w:r w:rsidR="00511CA4" w:rsidRPr="00FE6FB7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المالك قد يصل في استعمال الشيء إلى حد </w:t>
      </w:r>
      <w:r w:rsidR="00511CA4" w:rsidRPr="00FE6FB7">
        <w:rPr>
          <w:rFonts w:ascii="Simplified Arabic" w:hAnsi="Simplified Arabic" w:cs="Simplified Arabic" w:hint="cs"/>
          <w:sz w:val="32"/>
          <w:szCs w:val="32"/>
          <w:rtl/>
        </w:rPr>
        <w:t>إتلافه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11CA4" w:rsidRPr="00FE6FB7">
        <w:rPr>
          <w:rFonts w:ascii="Simplified Arabic" w:hAnsi="Simplified Arabic" w:cs="Simplified Arabic" w:hint="cs"/>
          <w:sz w:val="32"/>
          <w:szCs w:val="32"/>
          <w:rtl/>
        </w:rPr>
        <w:t>إذا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11CA4" w:rsidRPr="00FE6FB7">
        <w:rPr>
          <w:rFonts w:ascii="Simplified Arabic" w:hAnsi="Simplified Arabic" w:cs="Simplified Arabic" w:hint="cs"/>
          <w:sz w:val="32"/>
          <w:szCs w:val="32"/>
          <w:rtl/>
        </w:rPr>
        <w:t>أراد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ذلك فله </w:t>
      </w:r>
      <w:r w:rsidR="00511CA4" w:rsidRPr="00FE6FB7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يقتلع الأشجار، يهدم، يتلف سيارة، ولا حد لسلطة في ذلك إلا ما يفرضه القانون </w:t>
      </w:r>
      <w:r w:rsidR="00511CA4">
        <w:rPr>
          <w:rFonts w:ascii="Simplified Arabic" w:hAnsi="Simplified Arabic" w:cs="Simplified Arabic"/>
          <w:sz w:val="32"/>
          <w:szCs w:val="32"/>
          <w:rtl/>
        </w:rPr>
        <w:t>عليه من حق</w:t>
      </w:r>
      <w:r w:rsidR="00511CA4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>أما</w:t>
      </w:r>
      <w:r w:rsidR="00511CA4">
        <w:rPr>
          <w:rFonts w:ascii="Simplified Arabic" w:hAnsi="Simplified Arabic" w:cs="Simplified Arabic"/>
          <w:sz w:val="32"/>
          <w:szCs w:val="32"/>
          <w:rtl/>
        </w:rPr>
        <w:t xml:space="preserve"> المنتفع والمستأجر و المرتهن ف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لا يجوز لهم في استعمالهم </w:t>
      </w:r>
      <w:r w:rsidR="00511CA4" w:rsidRPr="00FE6FB7">
        <w:rPr>
          <w:rFonts w:ascii="Simplified Arabic" w:hAnsi="Simplified Arabic" w:cs="Simplified Arabic" w:hint="cs"/>
          <w:sz w:val="32"/>
          <w:szCs w:val="32"/>
          <w:rtl/>
        </w:rPr>
        <w:t>للشيء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11CA4" w:rsidRPr="00FE6FB7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يتلفوه بل يجب عليهم أن يحافظ عليه حت</w:t>
      </w:r>
      <w:r w:rsidR="00511CA4">
        <w:rPr>
          <w:rFonts w:ascii="Simplified Arabic" w:hAnsi="Simplified Arabic" w:cs="Simplified Arabic" w:hint="cs"/>
          <w:sz w:val="32"/>
          <w:szCs w:val="32"/>
          <w:rtl/>
        </w:rPr>
        <w:t>ى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يردوه سالما للمالك. </w:t>
      </w:r>
    </w:p>
    <w:p w:rsidR="00FE6FB7" w:rsidRPr="00FE6FB7" w:rsidRDefault="00511CA4" w:rsidP="00511CA4">
      <w:pPr>
        <w:pStyle w:val="normal0"/>
        <w:bidi/>
        <w:spacing w:line="240" w:lineRule="auto"/>
        <w:ind w:firstLine="708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*</w:t>
      </w:r>
      <w:r w:rsidR="00FE6FB7" w:rsidRPr="00FE6FB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قيود </w:t>
      </w:r>
      <w:r w:rsidRPr="00FE6FB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الاستعمال</w:t>
      </w:r>
      <w:r w:rsidR="00FE6FB7" w:rsidRPr="00FE6FB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 </w:t>
      </w:r>
    </w:p>
    <w:p w:rsidR="00FE6FB7" w:rsidRPr="00FE6FB7" w:rsidRDefault="00FE6FB7" w:rsidP="00511CA4">
      <w:pPr>
        <w:pStyle w:val="normal0"/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FE6FB7">
        <w:rPr>
          <w:rFonts w:ascii="Simplified Arabic" w:hAnsi="Simplified Arabic" w:cs="Simplified Arabic"/>
          <w:sz w:val="32"/>
          <w:szCs w:val="32"/>
          <w:rtl/>
        </w:rPr>
        <w:t>المالك كذلك يتقيد في استعماله للش</w:t>
      </w:r>
      <w:r w:rsidR="00630460">
        <w:rPr>
          <w:rFonts w:ascii="Simplified Arabic" w:hAnsi="Simplified Arabic" w:cs="Simplified Arabic"/>
          <w:sz w:val="32"/>
          <w:szCs w:val="32"/>
          <w:rtl/>
        </w:rPr>
        <w:t>يء القيود التي فرضها القانون</w:t>
      </w:r>
      <w:r w:rsidR="00630460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630460">
        <w:rPr>
          <w:rFonts w:ascii="Simplified Arabic" w:hAnsi="Simplified Arabic" w:cs="Simplified Arabic"/>
          <w:sz w:val="32"/>
          <w:szCs w:val="32"/>
          <w:rtl/>
        </w:rPr>
        <w:t xml:space="preserve"> مث</w:t>
      </w:r>
      <w:r w:rsidR="00630460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630460">
        <w:rPr>
          <w:rFonts w:ascii="Simplified Arabic" w:hAnsi="Simplified Arabic" w:cs="Simplified Arabic"/>
          <w:sz w:val="32"/>
          <w:szCs w:val="32"/>
          <w:rtl/>
        </w:rPr>
        <w:t xml:space="preserve"> ذلك 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لا يجوز للمالك </w:t>
      </w:r>
      <w:r w:rsidR="00630460" w:rsidRPr="00FE6FB7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يفتح مطلا على جاره إلا مسافة معينة حددها القانون، وليس له </w:t>
      </w:r>
      <w:r w:rsidR="00630460" w:rsidRPr="00FE6FB7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يقيم بناء خارج التنظيم، وليس له </w:t>
      </w:r>
      <w:r w:rsidR="00630460" w:rsidRPr="00FE6FB7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يستعمل ملكه استعمالا من شأنه </w:t>
      </w:r>
      <w:r w:rsidR="00630460" w:rsidRPr="00FE6FB7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يضر بالجار ضررا غير مألوف. </w:t>
      </w:r>
    </w:p>
    <w:p w:rsidR="00FE6FB7" w:rsidRPr="00FE6FB7" w:rsidRDefault="00FE6FB7" w:rsidP="00630460">
      <w:pPr>
        <w:pStyle w:val="normal0"/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372A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ولكن 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>حتى في القيود يبقى</w:t>
      </w:r>
      <w:r w:rsidR="00630460">
        <w:rPr>
          <w:rFonts w:ascii="Simplified Arabic" w:hAnsi="Simplified Arabic" w:cs="Simplified Arabic" w:hint="cs"/>
          <w:sz w:val="32"/>
          <w:szCs w:val="32"/>
          <w:rtl/>
        </w:rPr>
        <w:t xml:space="preserve"> هناك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فرق بين المالك و غير المالك  </w:t>
      </w:r>
      <w:r w:rsidR="00630460">
        <w:rPr>
          <w:rFonts w:ascii="Simplified Arabic" w:hAnsi="Simplified Arabic" w:cs="Simplified Arabic" w:hint="cs"/>
          <w:sz w:val="32"/>
          <w:szCs w:val="32"/>
          <w:rtl/>
        </w:rPr>
        <w:t xml:space="preserve">لأن 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>الأصل في المالك أن كل استعمال مباح أيا كان إلا استعمالا يحرمه القانون</w:t>
      </w:r>
      <w:r w:rsidR="00630460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30460" w:rsidRPr="00FE6FB7">
        <w:rPr>
          <w:rFonts w:ascii="Simplified Arabic" w:hAnsi="Simplified Arabic" w:cs="Simplified Arabic" w:hint="cs"/>
          <w:sz w:val="32"/>
          <w:szCs w:val="32"/>
          <w:rtl/>
        </w:rPr>
        <w:t>أي</w:t>
      </w:r>
      <w:r w:rsidR="00630460">
        <w:rPr>
          <w:rFonts w:ascii="Simplified Arabic" w:hAnsi="Simplified Arabic" w:cs="Simplified Arabic"/>
          <w:sz w:val="32"/>
          <w:szCs w:val="32"/>
          <w:rtl/>
        </w:rPr>
        <w:t xml:space="preserve"> أن الأصل هو الإباحة و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التحريم هو </w:t>
      </w:r>
      <w:r w:rsidR="00630460" w:rsidRPr="00FE6FB7">
        <w:rPr>
          <w:rFonts w:ascii="Simplified Arabic" w:hAnsi="Simplified Arabic" w:cs="Simplified Arabic" w:hint="cs"/>
          <w:sz w:val="32"/>
          <w:szCs w:val="32"/>
          <w:rtl/>
        </w:rPr>
        <w:t>الاستثناء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أما غير المالك كالمنتفع و المستأجر و المرتهن  فالأصل </w:t>
      </w:r>
      <w:r w:rsidR="00630460" w:rsidRPr="00FE6FB7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كل استعمال محرم عليهم إلا ما أباحه القانون، أي أن  الأصل هو التحريم </w:t>
      </w:r>
      <w:r w:rsidR="00630460" w:rsidRPr="00FE6FB7">
        <w:rPr>
          <w:rFonts w:ascii="Simplified Arabic" w:hAnsi="Simplified Arabic" w:cs="Simplified Arabic" w:hint="cs"/>
          <w:sz w:val="32"/>
          <w:szCs w:val="32"/>
          <w:rtl/>
        </w:rPr>
        <w:t>والاستثناء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هي الإباحة. </w:t>
      </w:r>
    </w:p>
    <w:p w:rsidR="00FE6FB7" w:rsidRPr="00FE6FB7" w:rsidRDefault="00FE6FB7" w:rsidP="00511CA4">
      <w:pPr>
        <w:pStyle w:val="normal0"/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وكما أن للمالك </w:t>
      </w:r>
      <w:r w:rsidR="00630460" w:rsidRPr="00FE6FB7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="00630460">
        <w:rPr>
          <w:rFonts w:ascii="Simplified Arabic" w:hAnsi="Simplified Arabic" w:cs="Simplified Arabic"/>
          <w:sz w:val="32"/>
          <w:szCs w:val="32"/>
          <w:rtl/>
        </w:rPr>
        <w:t xml:space="preserve"> يستعمل ملكه كما يشاء</w:t>
      </w:r>
      <w:r w:rsidR="00630460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630460">
        <w:rPr>
          <w:rFonts w:ascii="Simplified Arabic" w:hAnsi="Simplified Arabic" w:cs="Simplified Arabic"/>
          <w:sz w:val="32"/>
          <w:szCs w:val="32"/>
          <w:rtl/>
        </w:rPr>
        <w:t xml:space="preserve"> كذلك </w:t>
      </w:r>
      <w:r w:rsidR="00630460">
        <w:rPr>
          <w:rFonts w:ascii="Simplified Arabic" w:hAnsi="Simplified Arabic" w:cs="Simplified Arabic" w:hint="cs"/>
          <w:sz w:val="32"/>
          <w:szCs w:val="32"/>
          <w:rtl/>
        </w:rPr>
        <w:t>له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ألا يستعمله</w:t>
      </w:r>
      <w:r w:rsidR="00630460">
        <w:rPr>
          <w:rFonts w:ascii="Simplified Arabic" w:hAnsi="Simplified Arabic" w:cs="Simplified Arabic" w:hint="cs"/>
          <w:sz w:val="32"/>
          <w:szCs w:val="32"/>
          <w:rtl/>
        </w:rPr>
        <w:t xml:space="preserve"> مثال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منزل سكن </w:t>
      </w:r>
      <w:r w:rsidR="00630460" w:rsidRPr="00FE6FB7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="00630460">
        <w:rPr>
          <w:rFonts w:ascii="Simplified Arabic" w:hAnsi="Simplified Arabic" w:cs="Simplified Arabic"/>
          <w:sz w:val="32"/>
          <w:szCs w:val="32"/>
          <w:rtl/>
        </w:rPr>
        <w:t xml:space="preserve"> عدم سكن</w:t>
      </w:r>
      <w:r w:rsidR="00630460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إلا إذا تدخل القانون و فرض على الملاك إسكان منازلهم إذا لم يسكنوها بأنفسهم. </w:t>
      </w:r>
    </w:p>
    <w:p w:rsidR="009372A9" w:rsidRDefault="00165FA1" w:rsidP="00630460">
      <w:pPr>
        <w:pStyle w:val="normal0"/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</w:t>
      </w:r>
      <w:r w:rsidR="0063046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r w:rsidR="00630460" w:rsidRPr="009372A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الاستغلال</w:t>
      </w:r>
      <w:r w:rsidR="00FE6FB7" w:rsidRPr="009372A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FE6FB7" w:rsidRPr="00FE6FB7" w:rsidRDefault="00FE6FB7" w:rsidP="00630460">
      <w:pPr>
        <w:pStyle w:val="normal0"/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FE6FB7">
        <w:rPr>
          <w:rFonts w:ascii="Simplified Arabic" w:hAnsi="Simplified Arabic" w:cs="Simplified Arabic"/>
          <w:sz w:val="32"/>
          <w:szCs w:val="32"/>
          <w:rtl/>
        </w:rPr>
        <w:t>يمكن أن يكون</w:t>
      </w:r>
      <w:r w:rsidR="00630460">
        <w:rPr>
          <w:rFonts w:ascii="Simplified Arabic" w:hAnsi="Simplified Arabic" w:cs="Simplified Arabic" w:hint="cs"/>
          <w:sz w:val="32"/>
          <w:szCs w:val="32"/>
          <w:rtl/>
        </w:rPr>
        <w:t xml:space="preserve"> الاستغلال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مباشر </w:t>
      </w:r>
      <w:r w:rsidR="00630460" w:rsidRPr="00FE6FB7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="00630460">
        <w:rPr>
          <w:rFonts w:ascii="Simplified Arabic" w:hAnsi="Simplified Arabic" w:cs="Simplified Arabic"/>
          <w:sz w:val="32"/>
          <w:szCs w:val="32"/>
          <w:rtl/>
        </w:rPr>
        <w:t xml:space="preserve"> غير مباشر</w:t>
      </w:r>
      <w:r w:rsidR="00630460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>مثل أن يزرع الأرض مالكها ويجن ثمارها</w:t>
      </w:r>
      <w:r w:rsidR="00630460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30460">
        <w:rPr>
          <w:rFonts w:ascii="Simplified Arabic" w:hAnsi="Simplified Arabic" w:cs="Simplified Arabic"/>
          <w:sz w:val="32"/>
          <w:szCs w:val="32"/>
          <w:rtl/>
        </w:rPr>
        <w:t>وقد يكون استغلال</w:t>
      </w:r>
      <w:r w:rsidR="0063046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30460">
        <w:rPr>
          <w:rFonts w:ascii="Simplified Arabic" w:hAnsi="Simplified Arabic" w:cs="Simplified Arabic"/>
          <w:sz w:val="32"/>
          <w:szCs w:val="32"/>
          <w:rtl/>
        </w:rPr>
        <w:t>غير مباشر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عن طريق جعل الغير يجن ثمار </w:t>
      </w:r>
      <w:r w:rsidR="00630460" w:rsidRPr="00FE6FB7">
        <w:rPr>
          <w:rFonts w:ascii="Simplified Arabic" w:hAnsi="Simplified Arabic" w:cs="Simplified Arabic" w:hint="cs"/>
          <w:sz w:val="32"/>
          <w:szCs w:val="32"/>
          <w:rtl/>
        </w:rPr>
        <w:t>الشيء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ويدفع مقابل الثمار للم</w:t>
      </w:r>
      <w:r w:rsidR="00630460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لك </w:t>
      </w:r>
    </w:p>
    <w:p w:rsidR="00630460" w:rsidRDefault="00630460" w:rsidP="00983DDD">
      <w:pPr>
        <w:pStyle w:val="normal0"/>
        <w:bidi/>
        <w:spacing w:line="240" w:lineRule="auto"/>
        <w:ind w:firstLine="708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*</w:t>
      </w:r>
      <w:r w:rsidR="00FE6FB7" w:rsidRPr="009372A9">
        <w:rPr>
          <w:rFonts w:ascii="Simplified Arabic" w:hAnsi="Simplified Arabic" w:cs="Simplified Arabic"/>
          <w:b/>
          <w:bCs/>
          <w:sz w:val="32"/>
          <w:szCs w:val="32"/>
          <w:rtl/>
        </w:rPr>
        <w:t>قيود الإستغلال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>:</w:t>
      </w:r>
      <w:r w:rsidR="009372A9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FE6FB7" w:rsidRDefault="00FE6FB7" w:rsidP="00165FA1">
      <w:pPr>
        <w:pStyle w:val="normal0"/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يرد على </w:t>
      </w:r>
      <w:r w:rsidR="00630460" w:rsidRPr="00FE6FB7">
        <w:rPr>
          <w:rFonts w:ascii="Simplified Arabic" w:hAnsi="Simplified Arabic" w:cs="Simplified Arabic" w:hint="cs"/>
          <w:sz w:val="32"/>
          <w:szCs w:val="32"/>
          <w:rtl/>
        </w:rPr>
        <w:t>الاستغلال</w:t>
      </w:r>
      <w:r w:rsidR="0063046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ما يرد على </w:t>
      </w:r>
      <w:r w:rsidR="00630460" w:rsidRPr="00FE6FB7">
        <w:rPr>
          <w:rFonts w:ascii="Simplified Arabic" w:hAnsi="Simplified Arabic" w:cs="Simplified Arabic" w:hint="cs"/>
          <w:sz w:val="32"/>
          <w:szCs w:val="32"/>
          <w:rtl/>
        </w:rPr>
        <w:t>الاستعمال</w:t>
      </w:r>
      <w:r w:rsidR="00630460">
        <w:rPr>
          <w:rFonts w:ascii="Simplified Arabic" w:hAnsi="Simplified Arabic" w:cs="Simplified Arabic"/>
          <w:sz w:val="32"/>
          <w:szCs w:val="32"/>
          <w:rtl/>
        </w:rPr>
        <w:t xml:space="preserve"> من قيود، من ذلك ما يفرضه قانون 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إيجار الأماكن من تعيين حد أقصى للأجرة </w:t>
      </w:r>
      <w:r w:rsidR="00630460">
        <w:rPr>
          <w:rFonts w:ascii="Simplified Arabic" w:hAnsi="Simplified Arabic" w:cs="Simplified Arabic"/>
          <w:sz w:val="32"/>
          <w:szCs w:val="32"/>
          <w:rtl/>
        </w:rPr>
        <w:t>التي يقتضها المالك من المستأجر</w:t>
      </w:r>
      <w:r w:rsidR="00630460">
        <w:rPr>
          <w:rFonts w:ascii="Simplified Arabic" w:hAnsi="Simplified Arabic" w:cs="Simplified Arabic" w:hint="cs"/>
          <w:sz w:val="32"/>
          <w:szCs w:val="32"/>
          <w:rtl/>
        </w:rPr>
        <w:t xml:space="preserve">، أو 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>إذا أراد المالك استغلال محل</w:t>
      </w:r>
      <w:r w:rsidR="00165FA1">
        <w:rPr>
          <w:rFonts w:ascii="Simplified Arabic" w:hAnsi="Simplified Arabic" w:cs="Simplified Arabic" w:hint="cs"/>
          <w:sz w:val="32"/>
          <w:szCs w:val="32"/>
          <w:rtl/>
        </w:rPr>
        <w:t xml:space="preserve"> مقلق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للراحة </w:t>
      </w:r>
      <w:r w:rsidR="00165FA1" w:rsidRPr="00FE6FB7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ضار بالصح</w:t>
      </w:r>
      <w:r w:rsidR="00165FA1">
        <w:rPr>
          <w:rFonts w:ascii="Simplified Arabic" w:hAnsi="Simplified Arabic" w:cs="Simplified Arabic"/>
          <w:sz w:val="32"/>
          <w:szCs w:val="32"/>
          <w:rtl/>
        </w:rPr>
        <w:t>ة وجب عليه استيفاء شروط معينة و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الحصول على ترخيص إداري. </w:t>
      </w:r>
    </w:p>
    <w:p w:rsidR="00FE6FB7" w:rsidRPr="00FE6FB7" w:rsidRDefault="00165FA1" w:rsidP="00165FA1">
      <w:pPr>
        <w:pStyle w:val="normal0"/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هذا و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عدم </w:t>
      </w:r>
      <w:r w:rsidRPr="00FE6FB7">
        <w:rPr>
          <w:rFonts w:ascii="Simplified Arabic" w:hAnsi="Simplified Arabic" w:cs="Simplified Arabic" w:hint="cs"/>
          <w:sz w:val="32"/>
          <w:szCs w:val="32"/>
          <w:rtl/>
        </w:rPr>
        <w:t>الاستغلال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يع</w:t>
      </w: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دل </w:t>
      </w:r>
      <w:r w:rsidRPr="00FE6FB7">
        <w:rPr>
          <w:rFonts w:ascii="Simplified Arabic" w:hAnsi="Simplified Arabic" w:cs="Simplified Arabic" w:hint="cs"/>
          <w:sz w:val="32"/>
          <w:szCs w:val="32"/>
          <w:rtl/>
        </w:rPr>
        <w:t>الاستغلال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 حيث الحق،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>
        <w:rPr>
          <w:rFonts w:ascii="Simplified Arabic" w:hAnsi="Simplified Arabic" w:cs="Simplified Arabic"/>
          <w:sz w:val="32"/>
          <w:szCs w:val="32"/>
          <w:rtl/>
        </w:rPr>
        <w:t>كلا</w:t>
      </w:r>
      <w:r>
        <w:rPr>
          <w:rFonts w:ascii="Simplified Arabic" w:hAnsi="Simplified Arabic" w:cs="Simplified Arabic" w:hint="cs"/>
          <w:sz w:val="32"/>
          <w:szCs w:val="32"/>
          <w:rtl/>
        </w:rPr>
        <w:t>هما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حق للمالك، فيجوز للمالك أن يدع أرضه بورا لا يزرعها ولا يؤجرها للغير، كما يجوز له أن يبقيِ منزله خاليا لا يسكنه ولا يؤجره للغير ليسكنه و ذلك كله ما لم يفرض عليه القانون </w:t>
      </w:r>
      <w:r w:rsidRPr="00FE6FB7">
        <w:rPr>
          <w:rFonts w:ascii="Simplified Arabic" w:hAnsi="Simplified Arabic" w:cs="Simplified Arabic" w:hint="cs"/>
          <w:sz w:val="32"/>
          <w:szCs w:val="32"/>
          <w:rtl/>
        </w:rPr>
        <w:t>أن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يقوم استغلال 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>
        <w:rPr>
          <w:rFonts w:ascii="Simplified Arabic" w:hAnsi="Simplified Arabic" w:cs="Simplified Arabic"/>
          <w:sz w:val="32"/>
          <w:szCs w:val="32"/>
          <w:rtl/>
        </w:rPr>
        <w:t>ملكه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FE6FB7" w:rsidRPr="009372A9" w:rsidRDefault="00165FA1" w:rsidP="00511CA4">
      <w:pPr>
        <w:pStyle w:val="normal0"/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ج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- </w:t>
      </w:r>
      <w:r w:rsidR="00FE6FB7" w:rsidRPr="009372A9">
        <w:rPr>
          <w:rFonts w:ascii="Simplified Arabic" w:hAnsi="Simplified Arabic" w:cs="Simplified Arabic"/>
          <w:b/>
          <w:bCs/>
          <w:sz w:val="32"/>
          <w:szCs w:val="32"/>
          <w:rtl/>
        </w:rPr>
        <w:t>التصرف :</w:t>
      </w:r>
    </w:p>
    <w:p w:rsidR="00FE6FB7" w:rsidRPr="00FE6FB7" w:rsidRDefault="00165FA1" w:rsidP="00165FA1">
      <w:pPr>
        <w:pStyle w:val="normal0"/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هو استعمال 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>
        <w:rPr>
          <w:rFonts w:ascii="Simplified Arabic" w:hAnsi="Simplified Arabic" w:cs="Simplified Arabic"/>
          <w:sz w:val="32"/>
          <w:szCs w:val="32"/>
          <w:rtl/>
        </w:rPr>
        <w:t>تعبير التصر</w:t>
      </w:r>
      <w:r>
        <w:rPr>
          <w:rFonts w:ascii="Simplified Arabic" w:hAnsi="Simplified Arabic" w:cs="Simplified Arabic" w:hint="cs"/>
          <w:sz w:val="32"/>
          <w:szCs w:val="32"/>
          <w:rtl/>
        </w:rPr>
        <w:t>ف بمعنى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اسع، 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>يشمل التصرف القانوني و التصرف المادي، ويدخل في التصرف المادي استهلاك الشيء و إتلافه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ولكننا </w:t>
      </w:r>
      <w:r>
        <w:rPr>
          <w:rFonts w:ascii="Simplified Arabic" w:hAnsi="Simplified Arabic" w:cs="Simplified Arabic" w:hint="cs"/>
          <w:sz w:val="32"/>
          <w:szCs w:val="32"/>
          <w:rtl/>
        </w:rPr>
        <w:t>تناولنا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التصرف المادي في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نطاق استعمال الشيء، واستبقينا  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>لتصرف معناه المألوف وهو التصرف القان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وني الذي ينقل الملكية </w:t>
      </w:r>
      <w:r>
        <w:rPr>
          <w:rFonts w:ascii="Simplified Arabic" w:hAnsi="Simplified Arabic" w:cs="Simplified Arabic" w:hint="cs"/>
          <w:sz w:val="32"/>
          <w:szCs w:val="32"/>
          <w:rtl/>
        </w:rPr>
        <w:t>أو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حق</w:t>
      </w:r>
      <w:r>
        <w:rPr>
          <w:rFonts w:ascii="Simplified Arabic" w:hAnsi="Simplified Arabic" w:cs="Simplified Arabic" w:hint="cs"/>
          <w:sz w:val="32"/>
          <w:szCs w:val="32"/>
          <w:rtl/>
        </w:rPr>
        <w:t>ا عينيا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آخ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، فأعمال التصرف بمعنى يجوز للمالك أن يتصرف في ملكه، </w:t>
      </w:r>
      <w:r>
        <w:rPr>
          <w:rFonts w:ascii="Simplified Arabic" w:hAnsi="Simplified Arabic" w:cs="Simplified Arabic" w:hint="cs"/>
          <w:sz w:val="32"/>
          <w:szCs w:val="32"/>
          <w:rtl/>
        </w:rPr>
        <w:t>بجميع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E6FB7">
        <w:rPr>
          <w:rFonts w:ascii="Simplified Arabic" w:hAnsi="Simplified Arabic" w:cs="Simplified Arabic" w:hint="cs"/>
          <w:sz w:val="32"/>
          <w:szCs w:val="32"/>
          <w:rtl/>
        </w:rPr>
        <w:t>أنواع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التصرفات. </w:t>
      </w:r>
    </w:p>
    <w:p w:rsidR="00FE6FB7" w:rsidRPr="00FE6FB7" w:rsidRDefault="00165FA1" w:rsidP="00165FA1">
      <w:pPr>
        <w:pStyle w:val="normal0"/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يجوز له </w:t>
      </w:r>
      <w:r w:rsidRPr="00FE6FB7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ينقل م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لكية الشيء الذي يملكه إلى غيره </w:t>
      </w:r>
      <w:r w:rsidR="009372A9">
        <w:rPr>
          <w:rFonts w:ascii="Simplified Arabic" w:hAnsi="Simplified Arabic" w:cs="Simplified Arabic" w:hint="cs"/>
          <w:sz w:val="32"/>
          <w:szCs w:val="32"/>
          <w:rtl/>
        </w:rPr>
        <w:t xml:space="preserve">بالبيع </w:t>
      </w:r>
      <w:r>
        <w:rPr>
          <w:rFonts w:ascii="Simplified Arabic" w:hAnsi="Simplified Arabic" w:cs="Simplified Arabic" w:hint="cs"/>
          <w:sz w:val="32"/>
          <w:szCs w:val="32"/>
          <w:rtl/>
        </w:rPr>
        <w:t>أو الهبة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من التصرفات الناقلة للملكية ونقل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الملكية على هذا الوجه هو أوسع </w:t>
      </w:r>
      <w:r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روب التصرف الذي يستطيع المالك أن يقوم بها. </w:t>
      </w:r>
    </w:p>
    <w:p w:rsidR="00FE6FB7" w:rsidRPr="00FE6FB7" w:rsidRDefault="00165FA1" w:rsidP="00CF7A41">
      <w:pPr>
        <w:pStyle w:val="normal0"/>
        <w:bidi/>
        <w:spacing w:line="240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وتجدر</w:t>
      </w:r>
      <w:r w:rsidR="00CF7A4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الإشارة</w:t>
      </w:r>
      <w:r w:rsidR="00CF7A41">
        <w:rPr>
          <w:rFonts w:ascii="Simplified Arabic" w:hAnsi="Simplified Arabic" w:cs="Simplified Arabic" w:hint="cs"/>
          <w:sz w:val="32"/>
          <w:szCs w:val="32"/>
          <w:rtl/>
        </w:rPr>
        <w:t xml:space="preserve"> إلى </w:t>
      </w:r>
      <w:r w:rsidR="00CF7A41">
        <w:rPr>
          <w:rFonts w:ascii="Simplified Arabic" w:hAnsi="Simplified Arabic" w:cs="Simplified Arabic"/>
          <w:sz w:val="32"/>
          <w:szCs w:val="32"/>
          <w:rtl/>
        </w:rPr>
        <w:t xml:space="preserve">نقل 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>ملكية</w:t>
      </w:r>
      <w:r w:rsidR="00CF7A41">
        <w:rPr>
          <w:rFonts w:ascii="Simplified Arabic" w:hAnsi="Simplified Arabic" w:cs="Simplified Arabic" w:hint="cs"/>
          <w:sz w:val="32"/>
          <w:szCs w:val="32"/>
          <w:rtl/>
        </w:rPr>
        <w:t xml:space="preserve"> الشيء</w:t>
      </w:r>
      <w:r w:rsidR="00CF7A4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F7A41" w:rsidRPr="00FE6FB7">
        <w:rPr>
          <w:rFonts w:ascii="Simplified Arabic" w:hAnsi="Simplified Arabic" w:cs="Simplified Arabic" w:hint="cs"/>
          <w:sz w:val="32"/>
          <w:szCs w:val="32"/>
          <w:rtl/>
        </w:rPr>
        <w:t>إلي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شخص</w:t>
      </w:r>
      <w:r w:rsidR="00CF7A41">
        <w:rPr>
          <w:rFonts w:ascii="Simplified Arabic" w:hAnsi="Simplified Arabic" w:cs="Simplified Arabic" w:hint="cs"/>
          <w:sz w:val="32"/>
          <w:szCs w:val="32"/>
          <w:rtl/>
        </w:rPr>
        <w:t xml:space="preserve"> آخر</w:t>
      </w:r>
      <w:r w:rsidR="00CF7A4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>يعني زوال ملكيته</w:t>
      </w:r>
      <w:r w:rsidR="00CF7A41">
        <w:rPr>
          <w:rFonts w:ascii="Simplified Arabic" w:hAnsi="Simplified Arabic" w:cs="Simplified Arabic" w:hint="cs"/>
          <w:sz w:val="32"/>
          <w:szCs w:val="32"/>
          <w:rtl/>
        </w:rPr>
        <w:t xml:space="preserve">ا من طرف المالك، بحيث 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يصبح غيره هو المالك </w:t>
      </w:r>
      <w:r w:rsidR="00CF7A41">
        <w:rPr>
          <w:rFonts w:ascii="Simplified Arabic" w:hAnsi="Simplified Arabic" w:cs="Simplified Arabic" w:hint="cs"/>
          <w:sz w:val="32"/>
          <w:szCs w:val="32"/>
          <w:rtl/>
        </w:rPr>
        <w:t xml:space="preserve">، كما </w:t>
      </w:r>
      <w:r w:rsidR="00CF7A41">
        <w:rPr>
          <w:rFonts w:ascii="Simplified Arabic" w:hAnsi="Simplified Arabic" w:cs="Simplified Arabic"/>
          <w:sz w:val="32"/>
          <w:szCs w:val="32"/>
          <w:rtl/>
        </w:rPr>
        <w:t xml:space="preserve">قد يكون نقل 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>ملكية</w:t>
      </w:r>
      <w:r w:rsidR="00CF7A41">
        <w:rPr>
          <w:rFonts w:ascii="Simplified Arabic" w:hAnsi="Simplified Arabic" w:cs="Simplified Arabic" w:hint="cs"/>
          <w:sz w:val="32"/>
          <w:szCs w:val="32"/>
          <w:rtl/>
        </w:rPr>
        <w:t xml:space="preserve"> الشيء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بمقابل </w:t>
      </w:r>
      <w:r w:rsidR="00CF7A41" w:rsidRPr="00FE6FB7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="00CF7A41">
        <w:rPr>
          <w:rFonts w:ascii="Simplified Arabic" w:hAnsi="Simplified Arabic" w:cs="Simplified Arabic"/>
          <w:sz w:val="32"/>
          <w:szCs w:val="32"/>
          <w:rtl/>
        </w:rPr>
        <w:t xml:space="preserve"> بدون مقابل (هبة، بيع)</w:t>
      </w:r>
      <w:r w:rsidR="00CF7A41">
        <w:rPr>
          <w:rFonts w:ascii="Simplified Arabic" w:hAnsi="Simplified Arabic" w:cs="Simplified Arabic" w:hint="cs"/>
          <w:sz w:val="32"/>
          <w:szCs w:val="32"/>
          <w:rtl/>
        </w:rPr>
        <w:t xml:space="preserve">، وقد يكون </w:t>
      </w:r>
      <w:r w:rsidR="00CF7A41">
        <w:rPr>
          <w:rFonts w:ascii="Simplified Arabic" w:hAnsi="Simplified Arabic" w:cs="Simplified Arabic"/>
          <w:sz w:val="32"/>
          <w:szCs w:val="32"/>
          <w:rtl/>
        </w:rPr>
        <w:t xml:space="preserve"> كلي </w:t>
      </w:r>
      <w:r w:rsidR="00CF7A41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="00CF7A41">
        <w:rPr>
          <w:rFonts w:ascii="Simplified Arabic" w:hAnsi="Simplified Arabic" w:cs="Simplified Arabic"/>
          <w:sz w:val="32"/>
          <w:szCs w:val="32"/>
          <w:rtl/>
        </w:rPr>
        <w:t xml:space="preserve"> جزئي</w:t>
      </w:r>
      <w:r w:rsidR="00CF7A41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="00CF7A41" w:rsidRPr="00FE6FB7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نقل </w:t>
      </w:r>
      <w:r w:rsidR="00CF7A41">
        <w:rPr>
          <w:rFonts w:ascii="Simplified Arabic" w:hAnsi="Simplified Arabic" w:cs="Simplified Arabic" w:hint="cs"/>
          <w:sz w:val="32"/>
          <w:szCs w:val="32"/>
          <w:rtl/>
        </w:rPr>
        <w:t>لأ</w:t>
      </w:r>
      <w:r w:rsidR="009372A9">
        <w:rPr>
          <w:rFonts w:ascii="Simplified Arabic" w:hAnsi="Simplified Arabic" w:cs="Simplified Arabic" w:hint="cs"/>
          <w:sz w:val="32"/>
          <w:szCs w:val="32"/>
          <w:rtl/>
        </w:rPr>
        <w:t xml:space="preserve">حد 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>عناصر الملك</w:t>
      </w:r>
      <w:r w:rsidR="00CF7A41">
        <w:rPr>
          <w:rFonts w:ascii="Simplified Arabic" w:hAnsi="Simplified Arabic" w:cs="Simplified Arabic"/>
          <w:sz w:val="32"/>
          <w:szCs w:val="32"/>
          <w:rtl/>
        </w:rPr>
        <w:t xml:space="preserve">ية مع استبقاء الملكية له </w:t>
      </w:r>
      <w:r w:rsidR="00CF7A41">
        <w:rPr>
          <w:rFonts w:ascii="Simplified Arabic" w:hAnsi="Simplified Arabic" w:cs="Simplified Arabic" w:hint="cs"/>
          <w:sz w:val="32"/>
          <w:szCs w:val="32"/>
          <w:rtl/>
        </w:rPr>
        <w:t>كأ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>ن يرتب على المنزل المملوك حق انتفاع</w:t>
      </w:r>
      <w:r w:rsidR="00CF7A41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فينقل بذلك </w:t>
      </w:r>
      <w:r w:rsidR="00CF7A41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المنتفع عنصري </w:t>
      </w:r>
      <w:r w:rsidR="00CF7A41" w:rsidRPr="00FE6FB7">
        <w:rPr>
          <w:rFonts w:ascii="Simplified Arabic" w:hAnsi="Simplified Arabic" w:cs="Simplified Arabic" w:hint="cs"/>
          <w:sz w:val="32"/>
          <w:szCs w:val="32"/>
          <w:rtl/>
        </w:rPr>
        <w:t>الاستعمال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و </w:t>
      </w:r>
      <w:r w:rsidR="00CF7A41" w:rsidRPr="00FE6FB7">
        <w:rPr>
          <w:rFonts w:ascii="Simplified Arabic" w:hAnsi="Simplified Arabic" w:cs="Simplified Arabic" w:hint="cs"/>
          <w:sz w:val="32"/>
          <w:szCs w:val="32"/>
          <w:rtl/>
        </w:rPr>
        <w:t>الاستغلال</w:t>
      </w:r>
      <w:r w:rsidR="00CF7A41">
        <w:rPr>
          <w:rFonts w:ascii="Simplified Arabic" w:hAnsi="Simplified Arabic" w:cs="Simplified Arabic"/>
          <w:sz w:val="32"/>
          <w:szCs w:val="32"/>
          <w:rtl/>
        </w:rPr>
        <w:t xml:space="preserve"> و يستب</w:t>
      </w:r>
      <w:r w:rsidR="00CF7A41">
        <w:rPr>
          <w:rFonts w:ascii="Simplified Arabic" w:hAnsi="Simplified Arabic" w:cs="Simplified Arabic" w:hint="cs"/>
          <w:sz w:val="32"/>
          <w:szCs w:val="32"/>
          <w:rtl/>
        </w:rPr>
        <w:t>قي الرقبة</w:t>
      </w:r>
      <w:r w:rsidR="00CF7A41">
        <w:rPr>
          <w:rFonts w:ascii="Simplified Arabic" w:hAnsi="Simplified Arabic" w:cs="Simplified Arabic"/>
          <w:sz w:val="32"/>
          <w:szCs w:val="32"/>
          <w:rtl/>
        </w:rPr>
        <w:t xml:space="preserve"> وحق التصرف فيها</w:t>
      </w:r>
      <w:r w:rsidR="00CF7A41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FE6FB7" w:rsidRPr="00FE6FB7" w:rsidRDefault="00FE6FB7" w:rsidP="00CF7A41">
      <w:pPr>
        <w:pStyle w:val="normal0"/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ويختلف التصرف في الملكية نفسها عن التصرف في عنصر من </w:t>
      </w:r>
      <w:r w:rsidR="00CF7A41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>عناصر</w:t>
      </w:r>
      <w:r w:rsidR="00CF7A41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في </w:t>
      </w:r>
      <w:r w:rsidR="00CF7A41" w:rsidRPr="00FE6FB7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التصرف في الملكية ينقلها من المالك إلى غيره فلا تعود له إلا بسبب جديد من أسباب الملكية / أما التصرف في عنصر من عناصر الملكية فإنه </w:t>
      </w:r>
      <w:r w:rsidR="00CF7A41">
        <w:rPr>
          <w:rFonts w:ascii="Simplified Arabic" w:hAnsi="Simplified Arabic" w:cs="Simplified Arabic" w:hint="cs"/>
          <w:sz w:val="32"/>
          <w:szCs w:val="32"/>
          <w:rtl/>
        </w:rPr>
        <w:t xml:space="preserve">لا 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>ينقل الملكية من المالك إلى غيره، بل يستبق</w:t>
      </w:r>
      <w:r w:rsidR="00CF7A41">
        <w:rPr>
          <w:rFonts w:ascii="Simplified Arabic" w:hAnsi="Simplified Arabic" w:cs="Simplified Arabic" w:hint="cs"/>
          <w:sz w:val="32"/>
          <w:szCs w:val="32"/>
          <w:rtl/>
        </w:rPr>
        <w:t>ى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المالك ملكه، وهي في الكثرة الغال</w:t>
      </w:r>
      <w:r w:rsidR="00CF7A41">
        <w:rPr>
          <w:rFonts w:ascii="Simplified Arabic" w:hAnsi="Simplified Arabic" w:cs="Simplified Arabic"/>
          <w:sz w:val="32"/>
          <w:szCs w:val="32"/>
          <w:rtl/>
        </w:rPr>
        <w:t xml:space="preserve">ية يسترد العنصر الذي يتصرف فيه </w:t>
      </w:r>
      <w:r w:rsidR="00CF7A41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مجرد انقضاء حق الغير. </w:t>
      </w:r>
    </w:p>
    <w:p w:rsidR="00FE6FB7" w:rsidRPr="009372A9" w:rsidRDefault="00CF7A41" w:rsidP="00CF7A41">
      <w:pPr>
        <w:pStyle w:val="normal0"/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ثالثا: </w:t>
      </w:r>
      <w:r w:rsidR="00FE6FB7" w:rsidRPr="009372A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خصائص حق الملكية </w:t>
      </w:r>
    </w:p>
    <w:p w:rsidR="00FE6FB7" w:rsidRPr="00FE6FB7" w:rsidRDefault="00FA7AE3" w:rsidP="00FA7AE3">
      <w:pPr>
        <w:pStyle w:val="normal0"/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لحق الملكية خصائص هي حق جامع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حق مانع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حق دائم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، قديما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يقال </w:t>
      </w: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نه حق </w:t>
      </w:r>
      <w:r>
        <w:rPr>
          <w:rFonts w:ascii="Simplified Arabic" w:hAnsi="Simplified Arabic" w:cs="Simplified Arabic" w:hint="cs"/>
          <w:sz w:val="32"/>
          <w:szCs w:val="32"/>
          <w:rtl/>
        </w:rPr>
        <w:t>مطلق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، غير </w:t>
      </w: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>
        <w:rPr>
          <w:rFonts w:ascii="Simplified Arabic" w:hAnsi="Simplified Arabic" w:cs="Simplified Arabic"/>
          <w:sz w:val="32"/>
          <w:szCs w:val="32"/>
          <w:rtl/>
        </w:rPr>
        <w:t>نه على العكس من ذلك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فهو حق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مقيد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إذ يجب على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المالك أن يلتزم حدود القانون و</w:t>
      </w: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>
        <w:rPr>
          <w:rFonts w:ascii="Simplified Arabic" w:hAnsi="Simplified Arabic" w:cs="Simplified Arabic"/>
          <w:sz w:val="32"/>
          <w:szCs w:val="32"/>
          <w:rtl/>
        </w:rPr>
        <w:t>ن يقوم ب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ا للملكية من وظيفة اجتماعية. </w:t>
      </w:r>
    </w:p>
    <w:p w:rsidR="00FE6FB7" w:rsidRPr="00FE6FB7" w:rsidRDefault="00FE6FB7" w:rsidP="00FA7AE3">
      <w:pPr>
        <w:pStyle w:val="normal0"/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372A9">
        <w:rPr>
          <w:rFonts w:ascii="Simplified Arabic" w:hAnsi="Simplified Arabic" w:cs="Simplified Arabic"/>
          <w:b/>
          <w:bCs/>
          <w:sz w:val="32"/>
          <w:szCs w:val="32"/>
          <w:rtl/>
        </w:rPr>
        <w:t>أ/الملكية حق جامع</w:t>
      </w:r>
      <w:r w:rsidR="00FA7AE3">
        <w:rPr>
          <w:rFonts w:ascii="Simplified Arabic" w:hAnsi="Simplified Arabic" w:cs="Simplified Arabic"/>
          <w:sz w:val="32"/>
          <w:szCs w:val="32"/>
          <w:rtl/>
        </w:rPr>
        <w:t xml:space="preserve"> : ق</w:t>
      </w:r>
      <w:r w:rsidR="00FA7AE3">
        <w:rPr>
          <w:rFonts w:ascii="Simplified Arabic" w:hAnsi="Simplified Arabic" w:cs="Simplified Arabic" w:hint="cs"/>
          <w:sz w:val="32"/>
          <w:szCs w:val="32"/>
          <w:rtl/>
        </w:rPr>
        <w:t>لنا سابقا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A7AE3" w:rsidRPr="00FE6FB7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الملكية حق يش</w:t>
      </w:r>
      <w:r w:rsidR="00FA7AE3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مل على أوسع السلطات التي يمكن أن تكون للشخص على </w:t>
      </w:r>
      <w:r w:rsidR="00FA7AE3" w:rsidRPr="00FE6FB7">
        <w:rPr>
          <w:rFonts w:ascii="Simplified Arabic" w:hAnsi="Simplified Arabic" w:cs="Simplified Arabic" w:hint="cs"/>
          <w:sz w:val="32"/>
          <w:szCs w:val="32"/>
          <w:rtl/>
        </w:rPr>
        <w:t>الشيء</w:t>
      </w:r>
      <w:r w:rsidR="00FA7AE3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FA7AE3">
        <w:rPr>
          <w:rFonts w:ascii="Simplified Arabic" w:hAnsi="Simplified Arabic" w:cs="Simplified Arabic"/>
          <w:sz w:val="32"/>
          <w:szCs w:val="32"/>
          <w:rtl/>
        </w:rPr>
        <w:t xml:space="preserve"> فهي ت</w:t>
      </w:r>
      <w:r w:rsidR="00FA7AE3"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FA7AE3">
        <w:rPr>
          <w:rFonts w:ascii="Simplified Arabic" w:hAnsi="Simplified Arabic" w:cs="Simplified Arabic"/>
          <w:sz w:val="32"/>
          <w:szCs w:val="32"/>
          <w:rtl/>
        </w:rPr>
        <w:t xml:space="preserve">ول المالك </w:t>
      </w:r>
      <w:r w:rsidR="00FA7AE3">
        <w:rPr>
          <w:rFonts w:ascii="Simplified Arabic" w:hAnsi="Simplified Arabic" w:cs="Simplified Arabic" w:hint="cs"/>
          <w:sz w:val="32"/>
          <w:szCs w:val="32"/>
          <w:rtl/>
        </w:rPr>
        <w:t>الاستغلال</w:t>
      </w:r>
      <w:r w:rsidR="00FA7AE3">
        <w:rPr>
          <w:rFonts w:ascii="Simplified Arabic" w:hAnsi="Simplified Arabic" w:cs="Simplified Arabic"/>
          <w:sz w:val="32"/>
          <w:szCs w:val="32"/>
          <w:rtl/>
        </w:rPr>
        <w:t xml:space="preserve"> بالش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ئ </w:t>
      </w:r>
      <w:r w:rsidR="00FA7AE3">
        <w:rPr>
          <w:rFonts w:ascii="Simplified Arabic" w:hAnsi="Simplified Arabic" w:cs="Simplified Arabic" w:hint="cs"/>
          <w:sz w:val="32"/>
          <w:szCs w:val="32"/>
          <w:rtl/>
        </w:rPr>
        <w:t>والانتفاع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والتصرف</w:t>
      </w:r>
      <w:r w:rsidR="00FA7AE3">
        <w:rPr>
          <w:rFonts w:ascii="Simplified Arabic" w:hAnsi="Simplified Arabic" w:cs="Simplified Arabic"/>
          <w:sz w:val="32"/>
          <w:szCs w:val="32"/>
          <w:rtl/>
        </w:rPr>
        <w:t xml:space="preserve"> فيه، فا</w:t>
      </w:r>
      <w:r w:rsidR="00FA7AE3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مالك له </w:t>
      </w:r>
      <w:r w:rsidR="00FA7AE3" w:rsidRPr="00FE6FB7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يصنع بملكه ما يشاء إلا ما منع منه القانون. </w:t>
      </w:r>
    </w:p>
    <w:p w:rsidR="00FE6FB7" w:rsidRPr="00FE6FB7" w:rsidRDefault="00FE6FB7" w:rsidP="00FA7AE3">
      <w:pPr>
        <w:pStyle w:val="normal0"/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372A9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ب/ الملكية حق مانع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: معناها أن الملكية حق مقصور على المالك دون غيره فلا يجوز </w:t>
      </w:r>
      <w:r w:rsidR="00FA7AE3" w:rsidRPr="00FE6FB7">
        <w:rPr>
          <w:rFonts w:ascii="Simplified Arabic" w:hAnsi="Simplified Arabic" w:cs="Simplified Arabic" w:hint="cs"/>
          <w:sz w:val="32"/>
          <w:szCs w:val="32"/>
          <w:rtl/>
        </w:rPr>
        <w:t>لأحد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A7AE3" w:rsidRPr="00FE6FB7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يشاركه في ملكه و </w:t>
      </w:r>
      <w:r w:rsidR="00FA7AE3" w:rsidRPr="00FE6FB7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يتدخل في شؤون ملكيته. ويترتب على </w:t>
      </w:r>
      <w:r w:rsidR="00FA7AE3" w:rsidRPr="00FE6FB7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الملكية حق مانع</w:t>
      </w:r>
      <w:r w:rsidR="00FA7AE3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A7AE3" w:rsidRPr="00FE6FB7">
        <w:rPr>
          <w:rFonts w:ascii="Simplified Arabic" w:hAnsi="Simplified Arabic" w:cs="Simplified Arabic" w:hint="cs"/>
          <w:sz w:val="32"/>
          <w:szCs w:val="32"/>
          <w:rtl/>
        </w:rPr>
        <w:t>آن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الشيء الواحد لا يمكن أن </w:t>
      </w:r>
      <w:r w:rsidR="00FA7AE3">
        <w:rPr>
          <w:rFonts w:ascii="Simplified Arabic" w:hAnsi="Simplified Arabic" w:cs="Simplified Arabic"/>
          <w:sz w:val="32"/>
          <w:szCs w:val="32"/>
          <w:rtl/>
        </w:rPr>
        <w:t>يكون مملوكا لشخصين في وقت واحد</w:t>
      </w:r>
      <w:r w:rsidR="00FA7AE3">
        <w:rPr>
          <w:rFonts w:ascii="Simplified Arabic" w:hAnsi="Simplified Arabic" w:cs="Simplified Arabic" w:hint="cs"/>
          <w:sz w:val="32"/>
          <w:szCs w:val="32"/>
          <w:rtl/>
        </w:rPr>
        <w:t xml:space="preserve">، حيث 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يجوز </w:t>
      </w:r>
      <w:r w:rsidR="00FA7AE3" w:rsidRPr="00FE6FB7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يكون الشيء الواحد مملوكا لشخصين على الش</w:t>
      </w:r>
      <w:r w:rsidR="00FA7AE3">
        <w:rPr>
          <w:rFonts w:ascii="Simplified Arabic" w:hAnsi="Simplified Arabic" w:cs="Simplified Arabic" w:hint="cs"/>
          <w:sz w:val="32"/>
          <w:szCs w:val="32"/>
          <w:rtl/>
        </w:rPr>
        <w:t>يو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ع، ولكن كلا الشخصين لا يملك الشيء كله، بل يملك جزءا منه شائعا. </w:t>
      </w:r>
    </w:p>
    <w:p w:rsidR="00FE6FB7" w:rsidRPr="00FE6FB7" w:rsidRDefault="00FA7AE3" w:rsidP="00511CA4">
      <w:pPr>
        <w:pStyle w:val="normal0"/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مثال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يجوز </w:t>
      </w:r>
      <w:r w:rsidRPr="00FE6FB7">
        <w:rPr>
          <w:rFonts w:ascii="Simplified Arabic" w:hAnsi="Simplified Arabic" w:cs="Simplified Arabic" w:hint="cs"/>
          <w:sz w:val="32"/>
          <w:szCs w:val="32"/>
          <w:rtl/>
        </w:rPr>
        <w:t>أن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يملك البناء أشخاص م</w:t>
      </w:r>
      <w:r>
        <w:rPr>
          <w:rFonts w:ascii="Simplified Arabic" w:hAnsi="Simplified Arabic" w:cs="Simplified Arabic" w:hint="cs"/>
          <w:sz w:val="32"/>
          <w:szCs w:val="32"/>
          <w:rtl/>
        </w:rPr>
        <w:t>تعددو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ن ولكن كلا من هؤلاء الأشخاص يملك طبقة </w:t>
      </w:r>
      <w:r w:rsidRPr="00FE6FB7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اكثر من طبقات هذا البناء دون أن يملك كل منهم البناء كله. </w:t>
      </w:r>
    </w:p>
    <w:p w:rsidR="00FE6FB7" w:rsidRPr="00FE6FB7" w:rsidRDefault="00FE6FB7" w:rsidP="00FA7AE3">
      <w:pPr>
        <w:pStyle w:val="normal0"/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ولكن هناك بعض القيود التي ترد على خاصية </w:t>
      </w:r>
      <w:r w:rsidR="00FA7AE3" w:rsidRPr="00FE6FB7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حق الملكية جامع مانع</w:t>
      </w:r>
      <w:r w:rsidR="00FA7AE3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A7AE3" w:rsidRPr="00FE6FB7">
        <w:rPr>
          <w:rFonts w:ascii="Simplified Arabic" w:hAnsi="Simplified Arabic" w:cs="Simplified Arabic" w:hint="cs"/>
          <w:sz w:val="32"/>
          <w:szCs w:val="32"/>
          <w:rtl/>
        </w:rPr>
        <w:t>أي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تحد من سلطات المالك على الشيء بل و تبيح تدخل الغير في ملكه</w:t>
      </w:r>
      <w:r w:rsidR="00FA7AE3">
        <w:rPr>
          <w:rFonts w:ascii="Simplified Arabic" w:hAnsi="Simplified Arabic" w:cs="Simplified Arabic" w:hint="cs"/>
          <w:sz w:val="32"/>
          <w:szCs w:val="32"/>
          <w:rtl/>
        </w:rPr>
        <w:t>، و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>من ذلك ما يقرره القانون</w:t>
      </w:r>
      <w:r w:rsidR="00FA7AE3"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FE6FB7" w:rsidRPr="00FE6FB7" w:rsidRDefault="00FE6FB7" w:rsidP="00511CA4">
      <w:pPr>
        <w:pStyle w:val="normal0"/>
        <w:numPr>
          <w:ilvl w:val="0"/>
          <w:numId w:val="31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على الجيران من حقوق الشرب و المجرى و الميل و المرور وما يفرضه على الجار في ألا يتجاوز مضار الجوار المألوف، وفي مراعاة مسافة معنوية في فتح مطل على جاره ( وهو ما ندرسه فيما بعد). </w:t>
      </w:r>
    </w:p>
    <w:p w:rsidR="00FE6FB7" w:rsidRPr="00FE6FB7" w:rsidRDefault="00FE6FB7" w:rsidP="00511CA4">
      <w:pPr>
        <w:pStyle w:val="normal0"/>
        <w:numPr>
          <w:ilvl w:val="0"/>
          <w:numId w:val="31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FE6FB7">
        <w:rPr>
          <w:rFonts w:ascii="Simplified Arabic" w:hAnsi="Simplified Arabic" w:cs="Simplified Arabic"/>
          <w:sz w:val="32"/>
          <w:szCs w:val="32"/>
          <w:rtl/>
        </w:rPr>
        <w:t>نزع الملكية من أجل المنفعة العامة.</w:t>
      </w:r>
    </w:p>
    <w:p w:rsidR="00FE6FB7" w:rsidRPr="00FE6FB7" w:rsidRDefault="00015803" w:rsidP="00511CA4">
      <w:pPr>
        <w:pStyle w:val="normal0"/>
        <w:numPr>
          <w:ilvl w:val="0"/>
          <w:numId w:val="31"/>
        </w:num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حق الش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>عة…</w:t>
      </w:r>
      <w:r>
        <w:rPr>
          <w:rFonts w:ascii="Simplified Arabic" w:hAnsi="Simplified Arabic" w:cs="Simplified Arabic" w:hint="cs"/>
          <w:sz w:val="32"/>
          <w:szCs w:val="32"/>
          <w:rtl/>
        </w:rPr>
        <w:t>..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...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. وغيرها</w:t>
      </w:r>
    </w:p>
    <w:p w:rsidR="00B955C9" w:rsidRDefault="00B955C9" w:rsidP="00511CA4">
      <w:pPr>
        <w:pStyle w:val="normal0"/>
        <w:bidi/>
        <w:spacing w:line="240" w:lineRule="auto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*</w:t>
      </w:r>
      <w:r w:rsidR="00FE6FB7" w:rsidRPr="009372A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الملكية حق دائم بالنسبة إلى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</w:t>
      </w:r>
      <w:r w:rsidR="00FE6FB7" w:rsidRPr="009372A9">
        <w:rPr>
          <w:rFonts w:ascii="Simplified Arabic" w:hAnsi="Simplified Arabic" w:cs="Simplified Arabic"/>
          <w:b/>
          <w:bCs/>
          <w:sz w:val="32"/>
          <w:szCs w:val="32"/>
          <w:rtl/>
        </w:rPr>
        <w:t>شيء المملوك</w:t>
      </w:r>
      <w:r w:rsidR="00FE6FB7" w:rsidRPr="00B955C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لا بالنسبة إلى شخص المالك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: </w:t>
      </w:r>
    </w:p>
    <w:p w:rsidR="00FE6FB7" w:rsidRPr="00FE6FB7" w:rsidRDefault="00B955C9" w:rsidP="00B955C9">
      <w:pPr>
        <w:pStyle w:val="normal0"/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إن القول بأن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الملكية حق دائم 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قصد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بها 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>أنها حق دائم بالنسبة إلى الشيء المملوك لا بالنسبة إلى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الشخص المالك، ذلك أن الملكية 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بقى 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>ما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مادام الشيء المملوك باقيا، ولا تزول إلا بزوال هذا الشيء </w:t>
      </w:r>
      <w:r w:rsidRPr="00FE6FB7">
        <w:rPr>
          <w:rFonts w:ascii="Simplified Arabic" w:hAnsi="Simplified Arabic" w:cs="Simplified Arabic" w:hint="cs"/>
          <w:sz w:val="32"/>
          <w:szCs w:val="32"/>
          <w:rtl/>
        </w:rPr>
        <w:t>أي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بهلاكه،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فهي إذن حق دائم بالنسبة إلى </w:t>
      </w:r>
      <w:r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>ش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يء المملوك، 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>مدام هذا الشيء باقيا لم يملك فهي دائمة لا تزول، ولكن شخص المالك لا يبق واحد</w:t>
      </w: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على الدوام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فكثيرا ما تنتقل الملكية من شخص لآخر. </w:t>
      </w:r>
    </w:p>
    <w:p w:rsidR="00FE6FB7" w:rsidRPr="00A63797" w:rsidRDefault="00B56205" w:rsidP="00511CA4">
      <w:pPr>
        <w:pStyle w:val="normal0"/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2/ </w:t>
      </w:r>
      <w:r w:rsidR="00FE6FB7" w:rsidRPr="00A63797">
        <w:rPr>
          <w:rFonts w:ascii="Simplified Arabic" w:hAnsi="Simplified Arabic" w:cs="Simplified Arabic"/>
          <w:b/>
          <w:bCs/>
          <w:sz w:val="32"/>
          <w:szCs w:val="32"/>
          <w:rtl/>
        </w:rPr>
        <w:t>الملكية حق ذاتي ولها وظيفة اجتماعية :</w:t>
      </w:r>
    </w:p>
    <w:p w:rsidR="00FE6FB7" w:rsidRPr="00FE6FB7" w:rsidRDefault="00B56205" w:rsidP="00511CA4">
      <w:pPr>
        <w:pStyle w:val="normal0"/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*</w:t>
      </w:r>
      <w:r w:rsidR="00FE6FB7" w:rsidRPr="00A63797">
        <w:rPr>
          <w:rFonts w:ascii="Simplified Arabic" w:hAnsi="Simplified Arabic" w:cs="Simplified Arabic"/>
          <w:b/>
          <w:bCs/>
          <w:sz w:val="32"/>
          <w:szCs w:val="32"/>
          <w:rtl/>
        </w:rPr>
        <w:t>ما معنى أن الملكية حق ذاتي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: </w:t>
      </w:r>
    </w:p>
    <w:p w:rsidR="00FE6FB7" w:rsidRPr="00FE6FB7" w:rsidRDefault="00B56205" w:rsidP="00511CA4">
      <w:pPr>
        <w:pStyle w:val="normal0"/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معناها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E6FB7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المالك له سلطة ذاتية على الشيء الذي يملكه، </w:t>
      </w:r>
      <w:r w:rsidRPr="00FE6FB7">
        <w:rPr>
          <w:rFonts w:ascii="Simplified Arabic" w:hAnsi="Simplified Arabic" w:cs="Simplified Arabic" w:hint="cs"/>
          <w:sz w:val="32"/>
          <w:szCs w:val="32"/>
          <w:rtl/>
        </w:rPr>
        <w:t>وسلطته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على الشيء هي أوسع السلطات، فله </w:t>
      </w:r>
      <w:r w:rsidRPr="00FE6FB7">
        <w:rPr>
          <w:rFonts w:ascii="Simplified Arabic" w:hAnsi="Simplified Arabic" w:cs="Simplified Arabic" w:hint="cs"/>
          <w:sz w:val="32"/>
          <w:szCs w:val="32"/>
          <w:rtl/>
        </w:rPr>
        <w:t>أن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يستعمل الشيء في شؤونه 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>الخاصة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، ويستعمله على الوجه الذي يقدر </w:t>
      </w: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نه نافع له، وله </w:t>
      </w:r>
      <w:r w:rsidRPr="00FE6FB7">
        <w:rPr>
          <w:rFonts w:ascii="Simplified Arabic" w:hAnsi="Simplified Arabic" w:cs="Simplified Arabic" w:hint="cs"/>
          <w:sz w:val="32"/>
          <w:szCs w:val="32"/>
          <w:rtl/>
        </w:rPr>
        <w:t>أن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يستغل الشيء 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إرضاء 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>مصالحه الشخصية، و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وفاء 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بحاجاته الذاتية، وله </w:t>
      </w:r>
      <w:r w:rsidRPr="00FE6FB7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يتصرف في الشيء بجميع أنواع التصرفات، فله أن ينقل  ملكيته إلى غيره بمقابل </w:t>
      </w: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FE6FB7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بغير مقابل. </w:t>
      </w:r>
    </w:p>
    <w:p w:rsidR="00FE6FB7" w:rsidRPr="00FE6FB7" w:rsidRDefault="00B56205" w:rsidP="00B56205">
      <w:pPr>
        <w:pStyle w:val="normal0"/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كما 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له </w:t>
      </w:r>
      <w:r w:rsidRPr="00FE6FB7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يرتب  حقوق متنوعة على الشيء من حق انتفاع، حق ارتفا</w:t>
      </w:r>
      <w:r>
        <w:rPr>
          <w:rFonts w:ascii="Simplified Arabic" w:hAnsi="Simplified Arabic" w:cs="Simplified Arabic"/>
          <w:sz w:val="32"/>
          <w:szCs w:val="32"/>
          <w:rtl/>
        </w:rPr>
        <w:t>ق، حق رهن، إلى غير ذلك من حقوق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له </w:t>
      </w:r>
      <w:r w:rsidRPr="00FE6FB7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يغير من معالم الشيء أو أن يزيد عليه، </w:t>
      </w:r>
      <w:r w:rsidRPr="00FE6FB7">
        <w:rPr>
          <w:rFonts w:ascii="Simplified Arabic" w:hAnsi="Simplified Arabic" w:cs="Simplified Arabic" w:hint="cs"/>
          <w:sz w:val="32"/>
          <w:szCs w:val="32"/>
          <w:rtl/>
        </w:rPr>
        <w:t>آو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ينتقص، يستهلكه، يتلفه، فالملكية حق ذاتي من حيث </w:t>
      </w:r>
      <w:r w:rsidR="00FE6FB7" w:rsidRPr="00171AC9">
        <w:rPr>
          <w:rFonts w:ascii="Simplified Arabic" w:hAnsi="Simplified Arabic" w:cs="Simplified Arabic"/>
          <w:sz w:val="32"/>
          <w:szCs w:val="32"/>
          <w:u w:val="single"/>
          <w:rtl/>
        </w:rPr>
        <w:t>ع</w:t>
      </w:r>
      <w:r w:rsidRPr="00171AC9">
        <w:rPr>
          <w:rFonts w:ascii="Simplified Arabic" w:hAnsi="Simplified Arabic" w:cs="Simplified Arabic"/>
          <w:sz w:val="32"/>
          <w:szCs w:val="32"/>
          <w:u w:val="single"/>
          <w:rtl/>
        </w:rPr>
        <w:t>ناصره، و خصائصه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( جامع، مانع، </w:t>
      </w:r>
      <w:r>
        <w:rPr>
          <w:rFonts w:ascii="Simplified Arabic" w:hAnsi="Simplified Arabic" w:cs="Simplified Arabic" w:hint="cs"/>
          <w:sz w:val="32"/>
          <w:szCs w:val="32"/>
          <w:rtl/>
        </w:rPr>
        <w:t>دائم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>)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FE6FB7" w:rsidRPr="00FE6FB7" w:rsidRDefault="00B56205" w:rsidP="00171AC9">
      <w:pPr>
        <w:pStyle w:val="normal0"/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الملكية حق ذاتي في </w:t>
      </w:r>
      <w:r w:rsidR="00FE6FB7" w:rsidRPr="00171AC9">
        <w:rPr>
          <w:rFonts w:ascii="Simplified Arabic" w:hAnsi="Simplified Arabic" w:cs="Simplified Arabic"/>
          <w:sz w:val="32"/>
          <w:szCs w:val="32"/>
          <w:u w:val="single"/>
          <w:rtl/>
        </w:rPr>
        <w:t>نطاقه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(نطاق الملكية يتسع حيث يشمل سطح الأرض وما فوقها وما تحتها، تتناول مع الشيء المملوك كل ما ينتجه هذا الشيء من ثمار ومنتجات</w:t>
      </w:r>
      <w:r w:rsidR="00171AC9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وهكذا </w:t>
      </w:r>
      <w:r w:rsidR="00171AC9">
        <w:rPr>
          <w:rFonts w:ascii="Simplified Arabic" w:hAnsi="Simplified Arabic" w:cs="Simplified Arabic" w:hint="cs"/>
          <w:sz w:val="32"/>
          <w:szCs w:val="32"/>
          <w:rtl/>
        </w:rPr>
        <w:t xml:space="preserve">يمتد 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>حق المالك فيتناول الأرض في سطحها طولا وعرضا وفي حيزها علوا وعمقا</w:t>
      </w:r>
      <w:r w:rsidR="00171AC9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ويشمل كل ما يتصل </w:t>
      </w:r>
      <w:r w:rsidR="00171AC9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الأرض من ملحقات وما تخرجه من ثمار ومنتجات وهذا أقصى ما يصل </w:t>
      </w:r>
      <w:r w:rsidR="00171AC9" w:rsidRPr="00FE6FB7">
        <w:rPr>
          <w:rFonts w:ascii="Simplified Arabic" w:hAnsi="Simplified Arabic" w:cs="Simplified Arabic" w:hint="cs"/>
          <w:sz w:val="32"/>
          <w:szCs w:val="32"/>
          <w:rtl/>
        </w:rPr>
        <w:t>إليه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الحق في اتساع نطاقه. </w:t>
      </w:r>
    </w:p>
    <w:p w:rsidR="00FE6FB7" w:rsidRPr="00FE6FB7" w:rsidRDefault="00FE6FB7" w:rsidP="00171AC9">
      <w:pPr>
        <w:pStyle w:val="normal0"/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FE6FB7">
        <w:rPr>
          <w:rFonts w:ascii="Simplified Arabic" w:hAnsi="Simplified Arabic" w:cs="Simplified Arabic"/>
          <w:sz w:val="32"/>
          <w:szCs w:val="32"/>
          <w:rtl/>
        </w:rPr>
        <w:t>ويحمي القانون المالك</w:t>
      </w:r>
      <w:r w:rsidRPr="00171AC9">
        <w:rPr>
          <w:rFonts w:ascii="Simplified Arabic" w:hAnsi="Simplified Arabic" w:cs="Simplified Arabic"/>
          <w:sz w:val="32"/>
          <w:szCs w:val="32"/>
          <w:u w:val="single"/>
          <w:rtl/>
        </w:rPr>
        <w:t xml:space="preserve"> حماية شاملة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فيمنع الغير من </w:t>
      </w:r>
      <w:r w:rsidR="00171AC9" w:rsidRPr="00FE6FB7">
        <w:rPr>
          <w:rFonts w:ascii="Simplified Arabic" w:hAnsi="Simplified Arabic" w:cs="Simplified Arabic" w:hint="cs"/>
          <w:sz w:val="32"/>
          <w:szCs w:val="32"/>
          <w:rtl/>
        </w:rPr>
        <w:t>الاعتداء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على ملكه، ويضع في يده س</w:t>
      </w:r>
      <w:r w:rsidR="00171AC9">
        <w:rPr>
          <w:rFonts w:ascii="Simplified Arabic" w:hAnsi="Simplified Arabic" w:cs="Simplified Arabic"/>
          <w:sz w:val="32"/>
          <w:szCs w:val="32"/>
          <w:rtl/>
        </w:rPr>
        <w:t xml:space="preserve">لاحا قويا في دعوى الاستحقاق </w:t>
      </w:r>
      <w:r w:rsidR="00171AC9">
        <w:rPr>
          <w:rFonts w:ascii="Simplified Arabic" w:hAnsi="Simplified Arabic" w:cs="Simplified Arabic" w:hint="cs"/>
          <w:sz w:val="32"/>
          <w:szCs w:val="32"/>
          <w:rtl/>
        </w:rPr>
        <w:t>يسترد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بموجبها ملكه من تحت يد </w:t>
      </w:r>
      <w:r w:rsidR="00171AC9">
        <w:rPr>
          <w:rFonts w:ascii="Simplified Arabic" w:hAnsi="Simplified Arabic" w:cs="Simplified Arabic" w:hint="cs"/>
          <w:sz w:val="32"/>
          <w:szCs w:val="32"/>
          <w:rtl/>
        </w:rPr>
        <w:t xml:space="preserve">أي </w:t>
      </w:r>
      <w:r w:rsidR="00171AC9">
        <w:rPr>
          <w:rFonts w:ascii="Simplified Arabic" w:hAnsi="Simplified Arabic" w:cs="Simplified Arabic"/>
          <w:sz w:val="32"/>
          <w:szCs w:val="32"/>
          <w:rtl/>
        </w:rPr>
        <w:t xml:space="preserve">حائز لها، </w:t>
      </w:r>
      <w:r w:rsidR="00171AC9">
        <w:rPr>
          <w:rFonts w:ascii="Simplified Arabic" w:hAnsi="Simplified Arabic" w:cs="Simplified Arabic" w:hint="cs"/>
          <w:sz w:val="32"/>
          <w:szCs w:val="32"/>
          <w:rtl/>
        </w:rPr>
        <w:t>غاصبا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كان </w:t>
      </w:r>
      <w:r w:rsidR="00171AC9" w:rsidRPr="00FE6FB7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="00171AC9">
        <w:rPr>
          <w:rFonts w:ascii="Simplified Arabic" w:hAnsi="Simplified Arabic" w:cs="Simplified Arabic"/>
          <w:sz w:val="32"/>
          <w:szCs w:val="32"/>
          <w:rtl/>
        </w:rPr>
        <w:t xml:space="preserve"> غير غا</w:t>
      </w:r>
      <w:r w:rsidR="00171AC9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ب، ولا يجوز نزع الملكية جبرا على صاحبها إلا بشروط. </w:t>
      </w:r>
    </w:p>
    <w:p w:rsidR="00FE6FB7" w:rsidRPr="00A63797" w:rsidRDefault="0065687C" w:rsidP="00511CA4">
      <w:pPr>
        <w:pStyle w:val="normal0"/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*</w:t>
      </w:r>
      <w:r w:rsidR="00FE6FB7" w:rsidRPr="00A63797">
        <w:rPr>
          <w:rFonts w:ascii="Simplified Arabic" w:hAnsi="Simplified Arabic" w:cs="Simplified Arabic"/>
          <w:b/>
          <w:bCs/>
          <w:sz w:val="32"/>
          <w:szCs w:val="32"/>
          <w:rtl/>
        </w:rPr>
        <w:t>حق الملكية له وظيفة اجتماعية :</w:t>
      </w:r>
    </w:p>
    <w:p w:rsidR="00FE6FB7" w:rsidRPr="00FE6FB7" w:rsidRDefault="0065687C" w:rsidP="0065687C">
      <w:pPr>
        <w:pStyle w:val="normal0"/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مدلول أن حق الملكية له وظيفة اجتماعية يتضمن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FE6FB7">
        <w:rPr>
          <w:rFonts w:ascii="Simplified Arabic" w:hAnsi="Simplified Arabic" w:cs="Simplified Arabic" w:hint="cs"/>
          <w:sz w:val="32"/>
          <w:szCs w:val="32"/>
          <w:rtl/>
        </w:rPr>
        <w:t>أمران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FE6FB7" w:rsidRPr="00FE6FB7" w:rsidRDefault="00FE6FB7" w:rsidP="00511CA4">
      <w:pPr>
        <w:pStyle w:val="normal0"/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1 </w:t>
      </w:r>
      <w:r w:rsidR="0065687C">
        <w:rPr>
          <w:rFonts w:ascii="Simplified Arabic" w:hAnsi="Simplified Arabic" w:cs="Simplified Arabic" w:hint="cs"/>
          <w:sz w:val="32"/>
          <w:szCs w:val="32"/>
          <w:rtl/>
        </w:rPr>
        <w:t xml:space="preserve">/ 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مبدأ التضامن </w:t>
      </w:r>
      <w:r w:rsidR="0065687C" w:rsidRPr="00FE6FB7">
        <w:rPr>
          <w:rFonts w:ascii="Simplified Arabic" w:hAnsi="Simplified Arabic" w:cs="Simplified Arabic" w:hint="cs"/>
          <w:sz w:val="32"/>
          <w:szCs w:val="32"/>
          <w:rtl/>
        </w:rPr>
        <w:t>الاجتماعي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>:</w:t>
      </w:r>
      <w:r w:rsidR="0065687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>يقتضي بوجوب التعاون في المجتمع</w:t>
      </w:r>
      <w:r w:rsidR="0065687C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65687C"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>الملكية من أهم الدعائم التي يقوم على هذا التعاون</w:t>
      </w:r>
      <w:r w:rsidR="0065687C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فالمال</w:t>
      </w:r>
      <w:r w:rsidR="0065687C">
        <w:rPr>
          <w:rFonts w:ascii="Simplified Arabic" w:hAnsi="Simplified Arabic" w:cs="Simplified Arabic"/>
          <w:sz w:val="32"/>
          <w:szCs w:val="32"/>
          <w:rtl/>
        </w:rPr>
        <w:t xml:space="preserve">ك عضو في المجتمع الذي يعيش فيه </w:t>
      </w:r>
      <w:r w:rsidR="0065687C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أخذ من ويعطيه. </w:t>
      </w:r>
    </w:p>
    <w:p w:rsidR="0065687C" w:rsidRDefault="00FE6FB7" w:rsidP="00511CA4">
      <w:pPr>
        <w:pStyle w:val="normal0"/>
        <w:bidi/>
        <w:spacing w:line="240" w:lineRule="auto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2 </w:t>
      </w:r>
      <w:r w:rsidR="0065687C">
        <w:rPr>
          <w:rFonts w:ascii="Simplified Arabic" w:hAnsi="Simplified Arabic" w:cs="Simplified Arabic" w:hint="cs"/>
          <w:sz w:val="32"/>
          <w:szCs w:val="32"/>
          <w:rtl/>
        </w:rPr>
        <w:t>/</w:t>
      </w:r>
      <w:r w:rsidR="0065687C" w:rsidRPr="00FE6FB7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المالك </w:t>
      </w:r>
      <w:r w:rsidR="0065687C" w:rsidRPr="00FE6FB7">
        <w:rPr>
          <w:rFonts w:ascii="Simplified Arabic" w:hAnsi="Simplified Arabic" w:cs="Simplified Arabic" w:hint="cs"/>
          <w:sz w:val="32"/>
          <w:szCs w:val="32"/>
          <w:rtl/>
        </w:rPr>
        <w:t>إذا</w:t>
      </w:r>
      <w:r w:rsidR="0065687C">
        <w:rPr>
          <w:rFonts w:ascii="Simplified Arabic" w:hAnsi="Simplified Arabic" w:cs="Simplified Arabic"/>
          <w:sz w:val="32"/>
          <w:szCs w:val="32"/>
          <w:rtl/>
        </w:rPr>
        <w:t xml:space="preserve"> كان قد كسب ملكه بعمله فهو مد</w:t>
      </w:r>
      <w:r w:rsidR="0065687C">
        <w:rPr>
          <w:rFonts w:ascii="Simplified Arabic" w:hAnsi="Simplified Arabic" w:cs="Simplified Arabic" w:hint="cs"/>
          <w:sz w:val="32"/>
          <w:szCs w:val="32"/>
          <w:rtl/>
        </w:rPr>
        <w:t>ين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للمجتم</w:t>
      </w:r>
      <w:r w:rsidR="0065687C">
        <w:rPr>
          <w:rFonts w:ascii="Simplified Arabic" w:hAnsi="Simplified Arabic" w:cs="Simplified Arabic"/>
          <w:sz w:val="32"/>
          <w:szCs w:val="32"/>
          <w:rtl/>
        </w:rPr>
        <w:t>ع بما كسب، فليس عمله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وحده هو الذي اكسبه الملك</w:t>
      </w:r>
      <w:r w:rsidR="0065687C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بل </w:t>
      </w:r>
      <w:r w:rsidR="0065687C" w:rsidRPr="00FE6FB7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Pr="00FE6FB7">
        <w:rPr>
          <w:rFonts w:ascii="Simplified Arabic" w:hAnsi="Simplified Arabic" w:cs="Simplified Arabic"/>
          <w:sz w:val="32"/>
          <w:szCs w:val="32"/>
          <w:rtl/>
        </w:rPr>
        <w:t xml:space="preserve"> المجتمع ساهم مساهمة ملحوظة في جهود المالك حت</w:t>
      </w:r>
      <w:r w:rsidR="0065687C">
        <w:rPr>
          <w:rFonts w:ascii="Simplified Arabic" w:hAnsi="Simplified Arabic" w:cs="Simplified Arabic"/>
          <w:sz w:val="32"/>
          <w:szCs w:val="32"/>
          <w:rtl/>
        </w:rPr>
        <w:t>ى يحصل هذا على ما أصبح مالكا له</w:t>
      </w:r>
      <w:r w:rsidR="0065687C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FE6FB7" w:rsidRPr="00FE6FB7" w:rsidRDefault="0065687C" w:rsidP="0065687C">
      <w:pPr>
        <w:pStyle w:val="normal0"/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 xml:space="preserve"> ومقتضى </w:t>
      </w:r>
      <w:r>
        <w:rPr>
          <w:rFonts w:ascii="Simplified Arabic" w:hAnsi="Simplified Arabic" w:cs="Simplified Arabic" w:hint="cs"/>
          <w:sz w:val="32"/>
          <w:szCs w:val="32"/>
          <w:rtl/>
        </w:rPr>
        <w:t>أن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تكون 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لملكية وظيفة اجتماعية هو أن يقيد حق الملكية لا للمصلحة العامة فحسب بل يجب </w:t>
      </w:r>
      <w:r w:rsidRPr="00FE6FB7">
        <w:rPr>
          <w:rFonts w:ascii="Simplified Arabic" w:hAnsi="Simplified Arabic" w:cs="Simplified Arabic" w:hint="cs"/>
          <w:sz w:val="32"/>
          <w:szCs w:val="32"/>
          <w:rtl/>
        </w:rPr>
        <w:t>أيضا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أن يقيد</w:t>
      </w:r>
      <w:r w:rsidR="00FE6FB7" w:rsidRPr="00FE6FB7">
        <w:rPr>
          <w:rFonts w:ascii="Simplified Arabic" w:hAnsi="Simplified Arabic" w:cs="Simplified Arabic"/>
          <w:sz w:val="32"/>
          <w:szCs w:val="32"/>
          <w:rtl/>
        </w:rPr>
        <w:t xml:space="preserve"> للمصلحة الخاصة. </w:t>
      </w:r>
    </w:p>
    <w:p w:rsidR="00732541" w:rsidRPr="00076B72" w:rsidRDefault="00732541" w:rsidP="00511CA4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sectPr w:rsidR="00732541" w:rsidRPr="00076B72" w:rsidSect="00CC2F3E">
      <w:footerReference w:type="default" r:id="rId8"/>
      <w:footnotePr>
        <w:numRestart w:val="eachPage"/>
      </w:footnotePr>
      <w:pgSz w:w="11906" w:h="16838"/>
      <w:pgMar w:top="1134" w:right="1134" w:bottom="1134" w:left="84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691" w:rsidRDefault="002E3691" w:rsidP="009D31AA">
      <w:pPr>
        <w:spacing w:after="0" w:line="240" w:lineRule="auto"/>
      </w:pPr>
      <w:r>
        <w:separator/>
      </w:r>
    </w:p>
  </w:endnote>
  <w:endnote w:type="continuationSeparator" w:id="1">
    <w:p w:rsidR="002E3691" w:rsidRDefault="002E3691" w:rsidP="009D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11535"/>
      <w:docPartObj>
        <w:docPartGallery w:val="Page Numbers (Bottom of Page)"/>
        <w:docPartUnique/>
      </w:docPartObj>
    </w:sdtPr>
    <w:sdtContent>
      <w:p w:rsidR="00B56205" w:rsidRDefault="00B56205">
        <w:pPr>
          <w:pStyle w:val="Pieddepage"/>
          <w:jc w:val="center"/>
        </w:pPr>
        <w:fldSimple w:instr=" PAGE   \* MERGEFORMAT ">
          <w:r w:rsidR="00B73C15">
            <w:rPr>
              <w:noProof/>
            </w:rPr>
            <w:t>1</w:t>
          </w:r>
        </w:fldSimple>
      </w:p>
    </w:sdtContent>
  </w:sdt>
  <w:p w:rsidR="00B56205" w:rsidRDefault="00B5620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691" w:rsidRDefault="002E3691" w:rsidP="00C16B4D">
      <w:pPr>
        <w:spacing w:after="0" w:line="240" w:lineRule="auto"/>
        <w:jc w:val="right"/>
      </w:pPr>
      <w:r>
        <w:separator/>
      </w:r>
    </w:p>
  </w:footnote>
  <w:footnote w:type="continuationSeparator" w:id="1">
    <w:p w:rsidR="002E3691" w:rsidRDefault="002E3691" w:rsidP="009D3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5A6B"/>
    <w:multiLevelType w:val="hybridMultilevel"/>
    <w:tmpl w:val="E924B73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E4FE7"/>
    <w:multiLevelType w:val="multilevel"/>
    <w:tmpl w:val="17A20A9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0C92738B"/>
    <w:multiLevelType w:val="hybridMultilevel"/>
    <w:tmpl w:val="F35E0B1A"/>
    <w:lvl w:ilvl="0" w:tplc="2716007A">
      <w:start w:val="1"/>
      <w:numFmt w:val="decimal"/>
      <w:lvlText w:val="%1."/>
      <w:lvlJc w:val="left"/>
      <w:pPr>
        <w:ind w:left="8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40" w:hanging="360"/>
      </w:pPr>
    </w:lvl>
    <w:lvl w:ilvl="2" w:tplc="040C001B" w:tentative="1">
      <w:start w:val="1"/>
      <w:numFmt w:val="lowerRoman"/>
      <w:lvlText w:val="%3."/>
      <w:lvlJc w:val="right"/>
      <w:pPr>
        <w:ind w:left="2260" w:hanging="180"/>
      </w:pPr>
    </w:lvl>
    <w:lvl w:ilvl="3" w:tplc="040C000F" w:tentative="1">
      <w:start w:val="1"/>
      <w:numFmt w:val="decimal"/>
      <w:lvlText w:val="%4."/>
      <w:lvlJc w:val="left"/>
      <w:pPr>
        <w:ind w:left="2980" w:hanging="360"/>
      </w:pPr>
    </w:lvl>
    <w:lvl w:ilvl="4" w:tplc="040C0019" w:tentative="1">
      <w:start w:val="1"/>
      <w:numFmt w:val="lowerLetter"/>
      <w:lvlText w:val="%5."/>
      <w:lvlJc w:val="left"/>
      <w:pPr>
        <w:ind w:left="3700" w:hanging="360"/>
      </w:pPr>
    </w:lvl>
    <w:lvl w:ilvl="5" w:tplc="040C001B" w:tentative="1">
      <w:start w:val="1"/>
      <w:numFmt w:val="lowerRoman"/>
      <w:lvlText w:val="%6."/>
      <w:lvlJc w:val="right"/>
      <w:pPr>
        <w:ind w:left="4420" w:hanging="180"/>
      </w:pPr>
    </w:lvl>
    <w:lvl w:ilvl="6" w:tplc="040C000F" w:tentative="1">
      <w:start w:val="1"/>
      <w:numFmt w:val="decimal"/>
      <w:lvlText w:val="%7."/>
      <w:lvlJc w:val="left"/>
      <w:pPr>
        <w:ind w:left="5140" w:hanging="360"/>
      </w:pPr>
    </w:lvl>
    <w:lvl w:ilvl="7" w:tplc="040C0019" w:tentative="1">
      <w:start w:val="1"/>
      <w:numFmt w:val="lowerLetter"/>
      <w:lvlText w:val="%8."/>
      <w:lvlJc w:val="left"/>
      <w:pPr>
        <w:ind w:left="5860" w:hanging="360"/>
      </w:pPr>
    </w:lvl>
    <w:lvl w:ilvl="8" w:tplc="040C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0ED1134C"/>
    <w:multiLevelType w:val="multilevel"/>
    <w:tmpl w:val="011614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12BD0F9A"/>
    <w:multiLevelType w:val="multilevel"/>
    <w:tmpl w:val="573028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2091086B"/>
    <w:multiLevelType w:val="multilevel"/>
    <w:tmpl w:val="51B613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1F621A5"/>
    <w:multiLevelType w:val="hybridMultilevel"/>
    <w:tmpl w:val="6C0C8C52"/>
    <w:lvl w:ilvl="0" w:tplc="B278206C">
      <w:start w:val="1"/>
      <w:numFmt w:val="decimal"/>
      <w:lvlText w:val="%1)"/>
      <w:lvlJc w:val="left"/>
      <w:pPr>
        <w:ind w:left="644" w:hanging="360"/>
      </w:pPr>
      <w:rPr>
        <w:b w:val="0"/>
        <w:bCs w:val="0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-7775" w:hanging="360"/>
      </w:pPr>
    </w:lvl>
    <w:lvl w:ilvl="2" w:tplc="040C001B" w:tentative="1">
      <w:start w:val="1"/>
      <w:numFmt w:val="lowerRoman"/>
      <w:lvlText w:val="%3."/>
      <w:lvlJc w:val="right"/>
      <w:pPr>
        <w:ind w:left="-7055" w:hanging="180"/>
      </w:pPr>
    </w:lvl>
    <w:lvl w:ilvl="3" w:tplc="040C000F" w:tentative="1">
      <w:start w:val="1"/>
      <w:numFmt w:val="decimal"/>
      <w:lvlText w:val="%4."/>
      <w:lvlJc w:val="left"/>
      <w:pPr>
        <w:ind w:left="-6335" w:hanging="360"/>
      </w:pPr>
    </w:lvl>
    <w:lvl w:ilvl="4" w:tplc="040C0019" w:tentative="1">
      <w:start w:val="1"/>
      <w:numFmt w:val="lowerLetter"/>
      <w:lvlText w:val="%5."/>
      <w:lvlJc w:val="left"/>
      <w:pPr>
        <w:ind w:left="-5615" w:hanging="360"/>
      </w:pPr>
    </w:lvl>
    <w:lvl w:ilvl="5" w:tplc="040C001B" w:tentative="1">
      <w:start w:val="1"/>
      <w:numFmt w:val="lowerRoman"/>
      <w:lvlText w:val="%6."/>
      <w:lvlJc w:val="right"/>
      <w:pPr>
        <w:ind w:left="-4895" w:hanging="180"/>
      </w:pPr>
    </w:lvl>
    <w:lvl w:ilvl="6" w:tplc="040C000F" w:tentative="1">
      <w:start w:val="1"/>
      <w:numFmt w:val="decimal"/>
      <w:lvlText w:val="%7."/>
      <w:lvlJc w:val="left"/>
      <w:pPr>
        <w:ind w:left="-4175" w:hanging="360"/>
      </w:pPr>
    </w:lvl>
    <w:lvl w:ilvl="7" w:tplc="040C0019" w:tentative="1">
      <w:start w:val="1"/>
      <w:numFmt w:val="lowerLetter"/>
      <w:lvlText w:val="%8."/>
      <w:lvlJc w:val="left"/>
      <w:pPr>
        <w:ind w:left="-3455" w:hanging="360"/>
      </w:pPr>
    </w:lvl>
    <w:lvl w:ilvl="8" w:tplc="040C001B" w:tentative="1">
      <w:start w:val="1"/>
      <w:numFmt w:val="lowerRoman"/>
      <w:lvlText w:val="%9."/>
      <w:lvlJc w:val="right"/>
      <w:pPr>
        <w:ind w:left="-2735" w:hanging="180"/>
      </w:pPr>
    </w:lvl>
  </w:abstractNum>
  <w:abstractNum w:abstractNumId="7">
    <w:nsid w:val="238B38BC"/>
    <w:multiLevelType w:val="hybridMultilevel"/>
    <w:tmpl w:val="2EC0EC40"/>
    <w:lvl w:ilvl="0" w:tplc="EE805512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6734B"/>
    <w:multiLevelType w:val="hybridMultilevel"/>
    <w:tmpl w:val="67D60486"/>
    <w:lvl w:ilvl="0" w:tplc="76B8FC7A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A6136"/>
    <w:multiLevelType w:val="hybridMultilevel"/>
    <w:tmpl w:val="53789F0E"/>
    <w:lvl w:ilvl="0" w:tplc="76B8FC7A">
      <w:numFmt w:val="bullet"/>
      <w:lvlText w:val="-"/>
      <w:lvlJc w:val="left"/>
      <w:pPr>
        <w:ind w:left="108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F714AFE"/>
    <w:multiLevelType w:val="hybridMultilevel"/>
    <w:tmpl w:val="C38C7960"/>
    <w:lvl w:ilvl="0" w:tplc="B278206C">
      <w:start w:val="1"/>
      <w:numFmt w:val="decimal"/>
      <w:lvlText w:val="%1)"/>
      <w:lvlJc w:val="left"/>
      <w:pPr>
        <w:ind w:left="643" w:hanging="360"/>
      </w:pPr>
      <w:rPr>
        <w:b w:val="0"/>
        <w:bCs w:val="0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D6EA5"/>
    <w:multiLevelType w:val="hybridMultilevel"/>
    <w:tmpl w:val="D6F4CAAC"/>
    <w:lvl w:ilvl="0" w:tplc="D4124994">
      <w:start w:val="1"/>
      <w:numFmt w:val="decimal"/>
      <w:lvlText w:val="%1)"/>
      <w:lvlJc w:val="left"/>
      <w:pPr>
        <w:ind w:left="9858" w:hanging="360"/>
      </w:pPr>
      <w:rPr>
        <w:sz w:val="40"/>
        <w:szCs w:val="40"/>
      </w:rPr>
    </w:lvl>
    <w:lvl w:ilvl="1" w:tplc="040C0019" w:tentative="1">
      <w:start w:val="1"/>
      <w:numFmt w:val="lowerLetter"/>
      <w:lvlText w:val="%2."/>
      <w:lvlJc w:val="left"/>
      <w:pPr>
        <w:ind w:left="10578" w:hanging="360"/>
      </w:pPr>
    </w:lvl>
    <w:lvl w:ilvl="2" w:tplc="040C001B" w:tentative="1">
      <w:start w:val="1"/>
      <w:numFmt w:val="lowerRoman"/>
      <w:lvlText w:val="%3."/>
      <w:lvlJc w:val="right"/>
      <w:pPr>
        <w:ind w:left="11298" w:hanging="180"/>
      </w:pPr>
    </w:lvl>
    <w:lvl w:ilvl="3" w:tplc="040C000F" w:tentative="1">
      <w:start w:val="1"/>
      <w:numFmt w:val="decimal"/>
      <w:lvlText w:val="%4."/>
      <w:lvlJc w:val="left"/>
      <w:pPr>
        <w:ind w:left="12018" w:hanging="360"/>
      </w:pPr>
    </w:lvl>
    <w:lvl w:ilvl="4" w:tplc="040C0019" w:tentative="1">
      <w:start w:val="1"/>
      <w:numFmt w:val="lowerLetter"/>
      <w:lvlText w:val="%5."/>
      <w:lvlJc w:val="left"/>
      <w:pPr>
        <w:ind w:left="12738" w:hanging="360"/>
      </w:pPr>
    </w:lvl>
    <w:lvl w:ilvl="5" w:tplc="040C001B" w:tentative="1">
      <w:start w:val="1"/>
      <w:numFmt w:val="lowerRoman"/>
      <w:lvlText w:val="%6."/>
      <w:lvlJc w:val="right"/>
      <w:pPr>
        <w:ind w:left="13458" w:hanging="180"/>
      </w:pPr>
    </w:lvl>
    <w:lvl w:ilvl="6" w:tplc="040C000F" w:tentative="1">
      <w:start w:val="1"/>
      <w:numFmt w:val="decimal"/>
      <w:lvlText w:val="%7."/>
      <w:lvlJc w:val="left"/>
      <w:pPr>
        <w:ind w:left="14178" w:hanging="360"/>
      </w:pPr>
    </w:lvl>
    <w:lvl w:ilvl="7" w:tplc="040C0019" w:tentative="1">
      <w:start w:val="1"/>
      <w:numFmt w:val="lowerLetter"/>
      <w:lvlText w:val="%8."/>
      <w:lvlJc w:val="left"/>
      <w:pPr>
        <w:ind w:left="14898" w:hanging="360"/>
      </w:pPr>
    </w:lvl>
    <w:lvl w:ilvl="8" w:tplc="040C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12">
    <w:nsid w:val="3DD3064A"/>
    <w:multiLevelType w:val="multilevel"/>
    <w:tmpl w:val="0B9A59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424D4A47"/>
    <w:multiLevelType w:val="hybridMultilevel"/>
    <w:tmpl w:val="4F8C192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8758BD"/>
    <w:multiLevelType w:val="hybridMultilevel"/>
    <w:tmpl w:val="2F8EA8D2"/>
    <w:lvl w:ilvl="0" w:tplc="76B8FC7A">
      <w:numFmt w:val="bullet"/>
      <w:lvlText w:val="-"/>
      <w:lvlJc w:val="left"/>
      <w:pPr>
        <w:ind w:left="108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CC36C7"/>
    <w:multiLevelType w:val="multilevel"/>
    <w:tmpl w:val="544A0C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488B3225"/>
    <w:multiLevelType w:val="multilevel"/>
    <w:tmpl w:val="06485712"/>
    <w:lvl w:ilvl="0">
      <w:start w:val="1"/>
      <w:numFmt w:val="decimal"/>
      <w:lvlText w:val="%1.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</w:rPr>
    </w:lvl>
  </w:abstractNum>
  <w:abstractNum w:abstractNumId="17">
    <w:nsid w:val="523325C4"/>
    <w:multiLevelType w:val="multilevel"/>
    <w:tmpl w:val="17A20A9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525726F6"/>
    <w:multiLevelType w:val="multilevel"/>
    <w:tmpl w:val="BAA4DE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54BA2675"/>
    <w:multiLevelType w:val="multilevel"/>
    <w:tmpl w:val="25C426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57786319"/>
    <w:multiLevelType w:val="multilevel"/>
    <w:tmpl w:val="E64809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5C074A28"/>
    <w:multiLevelType w:val="multilevel"/>
    <w:tmpl w:val="17A20A9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60D62FC3"/>
    <w:multiLevelType w:val="hybridMultilevel"/>
    <w:tmpl w:val="8BE0B3DE"/>
    <w:lvl w:ilvl="0" w:tplc="9FD89326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3D0D0F"/>
    <w:multiLevelType w:val="multilevel"/>
    <w:tmpl w:val="AF2244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643A6393"/>
    <w:multiLevelType w:val="multilevel"/>
    <w:tmpl w:val="17A20A9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>
    <w:nsid w:val="65CA532D"/>
    <w:multiLevelType w:val="multilevel"/>
    <w:tmpl w:val="377870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>
    <w:nsid w:val="699F5338"/>
    <w:multiLevelType w:val="multilevel"/>
    <w:tmpl w:val="A462BF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>
    <w:nsid w:val="6B626733"/>
    <w:multiLevelType w:val="multilevel"/>
    <w:tmpl w:val="978666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72F02C25"/>
    <w:multiLevelType w:val="multilevel"/>
    <w:tmpl w:val="17A20A9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>
    <w:nsid w:val="750B7417"/>
    <w:multiLevelType w:val="multilevel"/>
    <w:tmpl w:val="EBCECE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>
    <w:nsid w:val="7CD41207"/>
    <w:multiLevelType w:val="hybridMultilevel"/>
    <w:tmpl w:val="31445738"/>
    <w:lvl w:ilvl="0" w:tplc="69D0D08C">
      <w:start w:val="1"/>
      <w:numFmt w:val="decimal"/>
      <w:lvlText w:val="%1."/>
      <w:lvlJc w:val="left"/>
      <w:pPr>
        <w:ind w:left="720" w:hanging="360"/>
      </w:pPr>
      <w:rPr>
        <w:b/>
        <w:bCs/>
        <w:sz w:val="36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66559"/>
    <w:multiLevelType w:val="hybridMultilevel"/>
    <w:tmpl w:val="BE1252E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7A0782"/>
    <w:multiLevelType w:val="hybridMultilevel"/>
    <w:tmpl w:val="019885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0"/>
  </w:num>
  <w:num w:numId="4">
    <w:abstractNumId w:val="12"/>
  </w:num>
  <w:num w:numId="5">
    <w:abstractNumId w:val="26"/>
  </w:num>
  <w:num w:numId="6">
    <w:abstractNumId w:val="30"/>
  </w:num>
  <w:num w:numId="7">
    <w:abstractNumId w:val="7"/>
  </w:num>
  <w:num w:numId="8">
    <w:abstractNumId w:val="24"/>
  </w:num>
  <w:num w:numId="9">
    <w:abstractNumId w:val="21"/>
  </w:num>
  <w:num w:numId="10">
    <w:abstractNumId w:val="28"/>
  </w:num>
  <w:num w:numId="11">
    <w:abstractNumId w:val="17"/>
  </w:num>
  <w:num w:numId="12">
    <w:abstractNumId w:val="1"/>
  </w:num>
  <w:num w:numId="13">
    <w:abstractNumId w:val="2"/>
  </w:num>
  <w:num w:numId="14">
    <w:abstractNumId w:val="32"/>
  </w:num>
  <w:num w:numId="15">
    <w:abstractNumId w:val="13"/>
  </w:num>
  <w:num w:numId="16">
    <w:abstractNumId w:val="11"/>
  </w:num>
  <w:num w:numId="17">
    <w:abstractNumId w:val="6"/>
  </w:num>
  <w:num w:numId="18">
    <w:abstractNumId w:val="10"/>
  </w:num>
  <w:num w:numId="19">
    <w:abstractNumId w:val="0"/>
  </w:num>
  <w:num w:numId="20">
    <w:abstractNumId w:val="22"/>
  </w:num>
  <w:num w:numId="21">
    <w:abstractNumId w:val="8"/>
  </w:num>
  <w:num w:numId="22">
    <w:abstractNumId w:val="31"/>
  </w:num>
  <w:num w:numId="23">
    <w:abstractNumId w:val="9"/>
  </w:num>
  <w:num w:numId="24">
    <w:abstractNumId w:val="14"/>
  </w:num>
  <w:num w:numId="25">
    <w:abstractNumId w:val="23"/>
  </w:num>
  <w:num w:numId="26">
    <w:abstractNumId w:val="27"/>
  </w:num>
  <w:num w:numId="27">
    <w:abstractNumId w:val="29"/>
  </w:num>
  <w:num w:numId="28">
    <w:abstractNumId w:val="5"/>
  </w:num>
  <w:num w:numId="29">
    <w:abstractNumId w:val="18"/>
  </w:num>
  <w:num w:numId="30">
    <w:abstractNumId w:val="25"/>
  </w:num>
  <w:num w:numId="31">
    <w:abstractNumId w:val="4"/>
  </w:num>
  <w:num w:numId="32">
    <w:abstractNumId w:val="19"/>
  </w:num>
  <w:num w:numId="33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62">
      <o:colormenu v:ext="edit" fillcolor="none [3212]" strokecolor="none [3213]"/>
    </o:shapedefaults>
  </w:hdrShapeDefaults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532E5C"/>
    <w:rsid w:val="0000453F"/>
    <w:rsid w:val="0000773A"/>
    <w:rsid w:val="00014D98"/>
    <w:rsid w:val="00015767"/>
    <w:rsid w:val="00015803"/>
    <w:rsid w:val="00021338"/>
    <w:rsid w:val="00031F8E"/>
    <w:rsid w:val="000416F2"/>
    <w:rsid w:val="00042B02"/>
    <w:rsid w:val="0004445E"/>
    <w:rsid w:val="00045110"/>
    <w:rsid w:val="00053971"/>
    <w:rsid w:val="00056E61"/>
    <w:rsid w:val="00056EF6"/>
    <w:rsid w:val="00060592"/>
    <w:rsid w:val="00063C18"/>
    <w:rsid w:val="00063C4B"/>
    <w:rsid w:val="00066940"/>
    <w:rsid w:val="000674CE"/>
    <w:rsid w:val="00071586"/>
    <w:rsid w:val="00075007"/>
    <w:rsid w:val="00076B72"/>
    <w:rsid w:val="00082FE1"/>
    <w:rsid w:val="0009198B"/>
    <w:rsid w:val="00092313"/>
    <w:rsid w:val="000A2F87"/>
    <w:rsid w:val="000A366A"/>
    <w:rsid w:val="000A64F0"/>
    <w:rsid w:val="000B44F2"/>
    <w:rsid w:val="000B4676"/>
    <w:rsid w:val="000B5840"/>
    <w:rsid w:val="000C158C"/>
    <w:rsid w:val="000C68E0"/>
    <w:rsid w:val="000D166D"/>
    <w:rsid w:val="000D4FB4"/>
    <w:rsid w:val="000E6B3C"/>
    <w:rsid w:val="000F3674"/>
    <w:rsid w:val="000F6A9D"/>
    <w:rsid w:val="001037FF"/>
    <w:rsid w:val="00121A1F"/>
    <w:rsid w:val="00134A84"/>
    <w:rsid w:val="001416CA"/>
    <w:rsid w:val="0015072E"/>
    <w:rsid w:val="00152F0E"/>
    <w:rsid w:val="0016130F"/>
    <w:rsid w:val="0016565B"/>
    <w:rsid w:val="00165FA1"/>
    <w:rsid w:val="0016632F"/>
    <w:rsid w:val="0016653E"/>
    <w:rsid w:val="00171AC9"/>
    <w:rsid w:val="00173CBD"/>
    <w:rsid w:val="00174B1E"/>
    <w:rsid w:val="0018506B"/>
    <w:rsid w:val="001955DF"/>
    <w:rsid w:val="001B68F3"/>
    <w:rsid w:val="001C2FAA"/>
    <w:rsid w:val="001C4F2E"/>
    <w:rsid w:val="001C6E35"/>
    <w:rsid w:val="001D05A6"/>
    <w:rsid w:val="001D3771"/>
    <w:rsid w:val="001E5089"/>
    <w:rsid w:val="001F4B9B"/>
    <w:rsid w:val="0020330A"/>
    <w:rsid w:val="00224E2C"/>
    <w:rsid w:val="00225CBF"/>
    <w:rsid w:val="00242540"/>
    <w:rsid w:val="00246D28"/>
    <w:rsid w:val="00250E0A"/>
    <w:rsid w:val="00253B52"/>
    <w:rsid w:val="0026129A"/>
    <w:rsid w:val="00272859"/>
    <w:rsid w:val="00274CA6"/>
    <w:rsid w:val="002770D6"/>
    <w:rsid w:val="002809A1"/>
    <w:rsid w:val="00292FAC"/>
    <w:rsid w:val="002A13A4"/>
    <w:rsid w:val="002A4609"/>
    <w:rsid w:val="002A4B88"/>
    <w:rsid w:val="002A68D1"/>
    <w:rsid w:val="002B20D8"/>
    <w:rsid w:val="002C6ED3"/>
    <w:rsid w:val="002C750E"/>
    <w:rsid w:val="002D669D"/>
    <w:rsid w:val="002E23FA"/>
    <w:rsid w:val="002E2A18"/>
    <w:rsid w:val="002E3691"/>
    <w:rsid w:val="002F01AC"/>
    <w:rsid w:val="00301511"/>
    <w:rsid w:val="00311A1B"/>
    <w:rsid w:val="00320E61"/>
    <w:rsid w:val="00330709"/>
    <w:rsid w:val="003378BF"/>
    <w:rsid w:val="00341123"/>
    <w:rsid w:val="00343587"/>
    <w:rsid w:val="00352903"/>
    <w:rsid w:val="003571CE"/>
    <w:rsid w:val="003628FF"/>
    <w:rsid w:val="00362C49"/>
    <w:rsid w:val="00372CB5"/>
    <w:rsid w:val="0037696D"/>
    <w:rsid w:val="003771DD"/>
    <w:rsid w:val="00377A3F"/>
    <w:rsid w:val="0038151E"/>
    <w:rsid w:val="00385608"/>
    <w:rsid w:val="00393EA7"/>
    <w:rsid w:val="00394A04"/>
    <w:rsid w:val="003A276D"/>
    <w:rsid w:val="003A2DE2"/>
    <w:rsid w:val="003A3CDD"/>
    <w:rsid w:val="003B0A8A"/>
    <w:rsid w:val="003B3A83"/>
    <w:rsid w:val="003D061A"/>
    <w:rsid w:val="003D6A18"/>
    <w:rsid w:val="003E288D"/>
    <w:rsid w:val="0040315D"/>
    <w:rsid w:val="004048AD"/>
    <w:rsid w:val="00415397"/>
    <w:rsid w:val="00417AB2"/>
    <w:rsid w:val="00426486"/>
    <w:rsid w:val="00432209"/>
    <w:rsid w:val="00432302"/>
    <w:rsid w:val="004341FE"/>
    <w:rsid w:val="00446E68"/>
    <w:rsid w:val="00460953"/>
    <w:rsid w:val="0046127C"/>
    <w:rsid w:val="0046367C"/>
    <w:rsid w:val="00472E89"/>
    <w:rsid w:val="004741D4"/>
    <w:rsid w:val="00475B74"/>
    <w:rsid w:val="00491456"/>
    <w:rsid w:val="004963EE"/>
    <w:rsid w:val="004977C5"/>
    <w:rsid w:val="004A0EFE"/>
    <w:rsid w:val="004A4B8D"/>
    <w:rsid w:val="004A7047"/>
    <w:rsid w:val="004B3C46"/>
    <w:rsid w:val="004B41B7"/>
    <w:rsid w:val="004D04DD"/>
    <w:rsid w:val="004D0922"/>
    <w:rsid w:val="004D5839"/>
    <w:rsid w:val="004D729A"/>
    <w:rsid w:val="004D7E54"/>
    <w:rsid w:val="004E37B2"/>
    <w:rsid w:val="004F27D9"/>
    <w:rsid w:val="00511CA4"/>
    <w:rsid w:val="0051232B"/>
    <w:rsid w:val="00514234"/>
    <w:rsid w:val="005160AA"/>
    <w:rsid w:val="00516D4B"/>
    <w:rsid w:val="00517BF1"/>
    <w:rsid w:val="00520B59"/>
    <w:rsid w:val="00523819"/>
    <w:rsid w:val="00524CA4"/>
    <w:rsid w:val="00530F65"/>
    <w:rsid w:val="00531AA3"/>
    <w:rsid w:val="00532E5C"/>
    <w:rsid w:val="005340CF"/>
    <w:rsid w:val="00540311"/>
    <w:rsid w:val="005437B5"/>
    <w:rsid w:val="00566594"/>
    <w:rsid w:val="00567BAA"/>
    <w:rsid w:val="00575223"/>
    <w:rsid w:val="005820EE"/>
    <w:rsid w:val="00583A99"/>
    <w:rsid w:val="0059153A"/>
    <w:rsid w:val="005925B5"/>
    <w:rsid w:val="0059533A"/>
    <w:rsid w:val="00596D57"/>
    <w:rsid w:val="005A19F0"/>
    <w:rsid w:val="005B195E"/>
    <w:rsid w:val="005B2BA8"/>
    <w:rsid w:val="005B4EA1"/>
    <w:rsid w:val="005C0F30"/>
    <w:rsid w:val="005C1E79"/>
    <w:rsid w:val="005C5749"/>
    <w:rsid w:val="005D2292"/>
    <w:rsid w:val="005D68A9"/>
    <w:rsid w:val="005E6732"/>
    <w:rsid w:val="005F2D84"/>
    <w:rsid w:val="005F6B58"/>
    <w:rsid w:val="005F6F14"/>
    <w:rsid w:val="005F7F64"/>
    <w:rsid w:val="0060277B"/>
    <w:rsid w:val="00611583"/>
    <w:rsid w:val="00613B9A"/>
    <w:rsid w:val="0061592D"/>
    <w:rsid w:val="00625946"/>
    <w:rsid w:val="0062629F"/>
    <w:rsid w:val="006279A5"/>
    <w:rsid w:val="00630460"/>
    <w:rsid w:val="006407FB"/>
    <w:rsid w:val="00644B6A"/>
    <w:rsid w:val="00644D31"/>
    <w:rsid w:val="00652E9C"/>
    <w:rsid w:val="00655904"/>
    <w:rsid w:val="0065687C"/>
    <w:rsid w:val="00656F42"/>
    <w:rsid w:val="00683596"/>
    <w:rsid w:val="00685E52"/>
    <w:rsid w:val="006863AC"/>
    <w:rsid w:val="00686966"/>
    <w:rsid w:val="0068704B"/>
    <w:rsid w:val="006956A8"/>
    <w:rsid w:val="00697D0D"/>
    <w:rsid w:val="006A1E62"/>
    <w:rsid w:val="006A4893"/>
    <w:rsid w:val="006B6260"/>
    <w:rsid w:val="006C4792"/>
    <w:rsid w:val="006D074D"/>
    <w:rsid w:val="006D2EA2"/>
    <w:rsid w:val="006E0B6E"/>
    <w:rsid w:val="006E151D"/>
    <w:rsid w:val="006E2C4C"/>
    <w:rsid w:val="006E3F55"/>
    <w:rsid w:val="006E6AFB"/>
    <w:rsid w:val="006F00BE"/>
    <w:rsid w:val="006F0299"/>
    <w:rsid w:val="006F0BCA"/>
    <w:rsid w:val="006F42AF"/>
    <w:rsid w:val="0070286F"/>
    <w:rsid w:val="00704A9C"/>
    <w:rsid w:val="00712FAF"/>
    <w:rsid w:val="00714D29"/>
    <w:rsid w:val="007150A5"/>
    <w:rsid w:val="0072356C"/>
    <w:rsid w:val="00724981"/>
    <w:rsid w:val="00732541"/>
    <w:rsid w:val="0073627E"/>
    <w:rsid w:val="00747D5D"/>
    <w:rsid w:val="007508C1"/>
    <w:rsid w:val="007517F6"/>
    <w:rsid w:val="00751AB7"/>
    <w:rsid w:val="007521BE"/>
    <w:rsid w:val="00755558"/>
    <w:rsid w:val="00763404"/>
    <w:rsid w:val="00764671"/>
    <w:rsid w:val="007670A5"/>
    <w:rsid w:val="007736CC"/>
    <w:rsid w:val="00774055"/>
    <w:rsid w:val="00776D7D"/>
    <w:rsid w:val="00781553"/>
    <w:rsid w:val="0078309E"/>
    <w:rsid w:val="00785129"/>
    <w:rsid w:val="007864EB"/>
    <w:rsid w:val="007A00F1"/>
    <w:rsid w:val="007A788A"/>
    <w:rsid w:val="007C0D35"/>
    <w:rsid w:val="007C4BF6"/>
    <w:rsid w:val="007C6169"/>
    <w:rsid w:val="007D0AAB"/>
    <w:rsid w:val="007D0E50"/>
    <w:rsid w:val="007D260A"/>
    <w:rsid w:val="007D5057"/>
    <w:rsid w:val="007D6132"/>
    <w:rsid w:val="007D64A4"/>
    <w:rsid w:val="007E3C4C"/>
    <w:rsid w:val="0080169D"/>
    <w:rsid w:val="00801737"/>
    <w:rsid w:val="00811966"/>
    <w:rsid w:val="0081383C"/>
    <w:rsid w:val="00816614"/>
    <w:rsid w:val="008177E2"/>
    <w:rsid w:val="00824028"/>
    <w:rsid w:val="0082653A"/>
    <w:rsid w:val="00833FB7"/>
    <w:rsid w:val="008371FA"/>
    <w:rsid w:val="008408F7"/>
    <w:rsid w:val="0084104F"/>
    <w:rsid w:val="00851B27"/>
    <w:rsid w:val="0085241A"/>
    <w:rsid w:val="00854A7E"/>
    <w:rsid w:val="00865B56"/>
    <w:rsid w:val="00866CDB"/>
    <w:rsid w:val="00872375"/>
    <w:rsid w:val="00872E79"/>
    <w:rsid w:val="008768BC"/>
    <w:rsid w:val="0087723B"/>
    <w:rsid w:val="0088009D"/>
    <w:rsid w:val="008840B1"/>
    <w:rsid w:val="00890F68"/>
    <w:rsid w:val="0089142A"/>
    <w:rsid w:val="008938C3"/>
    <w:rsid w:val="00895C1B"/>
    <w:rsid w:val="00896BD8"/>
    <w:rsid w:val="008A007A"/>
    <w:rsid w:val="008A4C56"/>
    <w:rsid w:val="008A5C29"/>
    <w:rsid w:val="008A70AA"/>
    <w:rsid w:val="008A75E3"/>
    <w:rsid w:val="008B3A09"/>
    <w:rsid w:val="008C03F2"/>
    <w:rsid w:val="008C3BD3"/>
    <w:rsid w:val="008C5C3B"/>
    <w:rsid w:val="008D43CF"/>
    <w:rsid w:val="008D4513"/>
    <w:rsid w:val="008E43AB"/>
    <w:rsid w:val="008F6DBF"/>
    <w:rsid w:val="00913F56"/>
    <w:rsid w:val="0091578E"/>
    <w:rsid w:val="00922A96"/>
    <w:rsid w:val="009372A9"/>
    <w:rsid w:val="009416E6"/>
    <w:rsid w:val="009469FB"/>
    <w:rsid w:val="00954E2D"/>
    <w:rsid w:val="00963D17"/>
    <w:rsid w:val="00967C39"/>
    <w:rsid w:val="00976E97"/>
    <w:rsid w:val="009778FE"/>
    <w:rsid w:val="009817BC"/>
    <w:rsid w:val="00983DDD"/>
    <w:rsid w:val="0099061A"/>
    <w:rsid w:val="00993921"/>
    <w:rsid w:val="009965BE"/>
    <w:rsid w:val="00996E77"/>
    <w:rsid w:val="009A2AA4"/>
    <w:rsid w:val="009B3FF5"/>
    <w:rsid w:val="009B7FCE"/>
    <w:rsid w:val="009C06FD"/>
    <w:rsid w:val="009C361E"/>
    <w:rsid w:val="009C5B28"/>
    <w:rsid w:val="009C60FC"/>
    <w:rsid w:val="009C6B90"/>
    <w:rsid w:val="009C6F0D"/>
    <w:rsid w:val="009C7156"/>
    <w:rsid w:val="009C7F82"/>
    <w:rsid w:val="009D31AA"/>
    <w:rsid w:val="009F16A6"/>
    <w:rsid w:val="009F3FD0"/>
    <w:rsid w:val="009F6ACA"/>
    <w:rsid w:val="00A008D7"/>
    <w:rsid w:val="00A04643"/>
    <w:rsid w:val="00A06DCC"/>
    <w:rsid w:val="00A070E2"/>
    <w:rsid w:val="00A12BCC"/>
    <w:rsid w:val="00A16B16"/>
    <w:rsid w:val="00A3298C"/>
    <w:rsid w:val="00A34C19"/>
    <w:rsid w:val="00A46A86"/>
    <w:rsid w:val="00A50D54"/>
    <w:rsid w:val="00A5688F"/>
    <w:rsid w:val="00A63797"/>
    <w:rsid w:val="00A67209"/>
    <w:rsid w:val="00A75CD8"/>
    <w:rsid w:val="00A95BBE"/>
    <w:rsid w:val="00A97732"/>
    <w:rsid w:val="00AA032E"/>
    <w:rsid w:val="00AA0ACD"/>
    <w:rsid w:val="00AA2941"/>
    <w:rsid w:val="00AA31F9"/>
    <w:rsid w:val="00AA77FB"/>
    <w:rsid w:val="00AB11B9"/>
    <w:rsid w:val="00AB1892"/>
    <w:rsid w:val="00AB381D"/>
    <w:rsid w:val="00AB7028"/>
    <w:rsid w:val="00AC0E61"/>
    <w:rsid w:val="00AC3BFA"/>
    <w:rsid w:val="00AC7F1C"/>
    <w:rsid w:val="00AD3910"/>
    <w:rsid w:val="00AD3C44"/>
    <w:rsid w:val="00AD59E6"/>
    <w:rsid w:val="00AD6F92"/>
    <w:rsid w:val="00AE5D69"/>
    <w:rsid w:val="00AF103E"/>
    <w:rsid w:val="00AF2E63"/>
    <w:rsid w:val="00B0165D"/>
    <w:rsid w:val="00B247CC"/>
    <w:rsid w:val="00B265F6"/>
    <w:rsid w:val="00B306EC"/>
    <w:rsid w:val="00B33B25"/>
    <w:rsid w:val="00B33D88"/>
    <w:rsid w:val="00B368A1"/>
    <w:rsid w:val="00B4186D"/>
    <w:rsid w:val="00B42AD2"/>
    <w:rsid w:val="00B43DA3"/>
    <w:rsid w:val="00B45FFA"/>
    <w:rsid w:val="00B55DF3"/>
    <w:rsid w:val="00B56205"/>
    <w:rsid w:val="00B6618E"/>
    <w:rsid w:val="00B731FC"/>
    <w:rsid w:val="00B73C15"/>
    <w:rsid w:val="00B74AFE"/>
    <w:rsid w:val="00B81376"/>
    <w:rsid w:val="00B8346C"/>
    <w:rsid w:val="00B90E2E"/>
    <w:rsid w:val="00B92E8B"/>
    <w:rsid w:val="00B955C9"/>
    <w:rsid w:val="00BB260D"/>
    <w:rsid w:val="00BB36BE"/>
    <w:rsid w:val="00BB3A7B"/>
    <w:rsid w:val="00BB4B0E"/>
    <w:rsid w:val="00BB5E08"/>
    <w:rsid w:val="00BB6C75"/>
    <w:rsid w:val="00BC5657"/>
    <w:rsid w:val="00BD2588"/>
    <w:rsid w:val="00BD7D3B"/>
    <w:rsid w:val="00C01933"/>
    <w:rsid w:val="00C0244F"/>
    <w:rsid w:val="00C06039"/>
    <w:rsid w:val="00C06F70"/>
    <w:rsid w:val="00C06FFC"/>
    <w:rsid w:val="00C07516"/>
    <w:rsid w:val="00C10D8D"/>
    <w:rsid w:val="00C16B4D"/>
    <w:rsid w:val="00C21084"/>
    <w:rsid w:val="00C2173E"/>
    <w:rsid w:val="00C234A8"/>
    <w:rsid w:val="00C351E7"/>
    <w:rsid w:val="00C42B25"/>
    <w:rsid w:val="00C432D2"/>
    <w:rsid w:val="00C4372B"/>
    <w:rsid w:val="00C4752E"/>
    <w:rsid w:val="00C521EF"/>
    <w:rsid w:val="00C57F87"/>
    <w:rsid w:val="00C61D8C"/>
    <w:rsid w:val="00C7353A"/>
    <w:rsid w:val="00C8351F"/>
    <w:rsid w:val="00C9198C"/>
    <w:rsid w:val="00CA1C80"/>
    <w:rsid w:val="00CA2F56"/>
    <w:rsid w:val="00CA4B1D"/>
    <w:rsid w:val="00CA4F1D"/>
    <w:rsid w:val="00CB655D"/>
    <w:rsid w:val="00CB74A2"/>
    <w:rsid w:val="00CC2F3E"/>
    <w:rsid w:val="00CC44B7"/>
    <w:rsid w:val="00CC774D"/>
    <w:rsid w:val="00CD04A9"/>
    <w:rsid w:val="00CF2DA3"/>
    <w:rsid w:val="00CF2F3F"/>
    <w:rsid w:val="00CF7A41"/>
    <w:rsid w:val="00D019C8"/>
    <w:rsid w:val="00D01B11"/>
    <w:rsid w:val="00D02519"/>
    <w:rsid w:val="00D03188"/>
    <w:rsid w:val="00D03D32"/>
    <w:rsid w:val="00D1011A"/>
    <w:rsid w:val="00D10386"/>
    <w:rsid w:val="00D13F5C"/>
    <w:rsid w:val="00D14F82"/>
    <w:rsid w:val="00D15880"/>
    <w:rsid w:val="00D20343"/>
    <w:rsid w:val="00D21918"/>
    <w:rsid w:val="00D2430F"/>
    <w:rsid w:val="00D247FF"/>
    <w:rsid w:val="00D26E1E"/>
    <w:rsid w:val="00D344DB"/>
    <w:rsid w:val="00D406B0"/>
    <w:rsid w:val="00D40FE9"/>
    <w:rsid w:val="00D47C44"/>
    <w:rsid w:val="00D51ECA"/>
    <w:rsid w:val="00D53945"/>
    <w:rsid w:val="00D551AA"/>
    <w:rsid w:val="00D555AE"/>
    <w:rsid w:val="00D71983"/>
    <w:rsid w:val="00D75835"/>
    <w:rsid w:val="00D821BA"/>
    <w:rsid w:val="00D911DE"/>
    <w:rsid w:val="00DB6A20"/>
    <w:rsid w:val="00DC1FDB"/>
    <w:rsid w:val="00DC2252"/>
    <w:rsid w:val="00DE0C96"/>
    <w:rsid w:val="00DE1AC2"/>
    <w:rsid w:val="00DE288F"/>
    <w:rsid w:val="00DF1CE1"/>
    <w:rsid w:val="00DF514D"/>
    <w:rsid w:val="00DF577D"/>
    <w:rsid w:val="00E1351C"/>
    <w:rsid w:val="00E13B58"/>
    <w:rsid w:val="00E233E8"/>
    <w:rsid w:val="00E2600B"/>
    <w:rsid w:val="00E34324"/>
    <w:rsid w:val="00E351D6"/>
    <w:rsid w:val="00E410A3"/>
    <w:rsid w:val="00E50AB4"/>
    <w:rsid w:val="00E54358"/>
    <w:rsid w:val="00E62F76"/>
    <w:rsid w:val="00E65C99"/>
    <w:rsid w:val="00E6651E"/>
    <w:rsid w:val="00E70672"/>
    <w:rsid w:val="00E70F08"/>
    <w:rsid w:val="00E7216F"/>
    <w:rsid w:val="00E72944"/>
    <w:rsid w:val="00E73A94"/>
    <w:rsid w:val="00E73D0A"/>
    <w:rsid w:val="00E8465E"/>
    <w:rsid w:val="00E8539E"/>
    <w:rsid w:val="00E95540"/>
    <w:rsid w:val="00EA1F51"/>
    <w:rsid w:val="00EB27B1"/>
    <w:rsid w:val="00EB5ED6"/>
    <w:rsid w:val="00EB5FDD"/>
    <w:rsid w:val="00EB666E"/>
    <w:rsid w:val="00EB7008"/>
    <w:rsid w:val="00EC4F9F"/>
    <w:rsid w:val="00EC5968"/>
    <w:rsid w:val="00ED0B9E"/>
    <w:rsid w:val="00ED2553"/>
    <w:rsid w:val="00ED413C"/>
    <w:rsid w:val="00ED7B66"/>
    <w:rsid w:val="00ED7C30"/>
    <w:rsid w:val="00EE2C4C"/>
    <w:rsid w:val="00EF0699"/>
    <w:rsid w:val="00EF218C"/>
    <w:rsid w:val="00F01549"/>
    <w:rsid w:val="00F10ED3"/>
    <w:rsid w:val="00F134E4"/>
    <w:rsid w:val="00F161D6"/>
    <w:rsid w:val="00F26C81"/>
    <w:rsid w:val="00F308FD"/>
    <w:rsid w:val="00F30951"/>
    <w:rsid w:val="00F31B58"/>
    <w:rsid w:val="00F378C1"/>
    <w:rsid w:val="00F426E1"/>
    <w:rsid w:val="00F47CE7"/>
    <w:rsid w:val="00F60A9F"/>
    <w:rsid w:val="00F6514D"/>
    <w:rsid w:val="00F705D3"/>
    <w:rsid w:val="00F714EA"/>
    <w:rsid w:val="00F72978"/>
    <w:rsid w:val="00F752EE"/>
    <w:rsid w:val="00F772AB"/>
    <w:rsid w:val="00F779D7"/>
    <w:rsid w:val="00F854E8"/>
    <w:rsid w:val="00F91E05"/>
    <w:rsid w:val="00F91E89"/>
    <w:rsid w:val="00F94E4D"/>
    <w:rsid w:val="00F96526"/>
    <w:rsid w:val="00FA7AE3"/>
    <w:rsid w:val="00FB1B08"/>
    <w:rsid w:val="00FB2B3F"/>
    <w:rsid w:val="00FC540C"/>
    <w:rsid w:val="00FC635A"/>
    <w:rsid w:val="00FD2EAF"/>
    <w:rsid w:val="00FD41F7"/>
    <w:rsid w:val="00FD5FD6"/>
    <w:rsid w:val="00FE1EBA"/>
    <w:rsid w:val="00FE2EFA"/>
    <w:rsid w:val="00FE6FB7"/>
    <w:rsid w:val="00FE7DA3"/>
    <w:rsid w:val="00FF045E"/>
    <w:rsid w:val="00FF2A5E"/>
    <w:rsid w:val="00FF3E10"/>
    <w:rsid w:val="00FF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>
      <o:colormenu v:ext="edit" fillcolor="none [3212]" strokecolor="none [3213]"/>
    </o:shapedefaults>
    <o:shapelayout v:ext="edit">
      <o:idmap v:ext="edit" data="1"/>
      <o:rules v:ext="edit">
        <o:r id="V:Rule2" type="connector" idref="#_x0000_s11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6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532E5C"/>
    <w:rPr>
      <w:b/>
      <w:bCs/>
      <w:color w:val="943634" w:themeColor="accent2" w:themeShade="BF"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2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2E5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74CA6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table" w:styleId="Grilledutableau">
    <w:name w:val="Table Grid"/>
    <w:basedOn w:val="TableauNormal"/>
    <w:uiPriority w:val="59"/>
    <w:rsid w:val="00274CA6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D3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D31AA"/>
  </w:style>
  <w:style w:type="paragraph" w:styleId="Pieddepage">
    <w:name w:val="footer"/>
    <w:basedOn w:val="Normal"/>
    <w:link w:val="PieddepageCar"/>
    <w:uiPriority w:val="99"/>
    <w:unhideWhenUsed/>
    <w:rsid w:val="009D3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31AA"/>
  </w:style>
  <w:style w:type="paragraph" w:styleId="Notedebasdepage">
    <w:name w:val="footnote text"/>
    <w:basedOn w:val="Normal"/>
    <w:link w:val="NotedebasdepageCar"/>
    <w:uiPriority w:val="99"/>
    <w:unhideWhenUsed/>
    <w:rsid w:val="00C16B4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16B4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16B4D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925B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2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rsid w:val="00253B52"/>
    <w:pPr>
      <w:spacing w:after="0"/>
    </w:pPr>
    <w:rPr>
      <w:rFonts w:ascii="Arial" w:eastAsia="Arial" w:hAnsi="Arial" w:cs="Arial"/>
    </w:rPr>
  </w:style>
  <w:style w:type="paragraph" w:styleId="Sous-titre">
    <w:name w:val="Subtitle"/>
    <w:basedOn w:val="normal0"/>
    <w:next w:val="normal0"/>
    <w:link w:val="Sous-titreCar"/>
    <w:rsid w:val="003D6A18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ous-titreCar">
    <w:name w:val="Sous-titre Car"/>
    <w:basedOn w:val="Policepardfaut"/>
    <w:link w:val="Sous-titre"/>
    <w:rsid w:val="003D6A18"/>
    <w:rPr>
      <w:rFonts w:ascii="Arial" w:eastAsia="Arial" w:hAnsi="Arial" w:cs="Arial"/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4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38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00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48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99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9238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2002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9F66E-8874-46B2-91AA-13356ABB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1299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</dc:creator>
  <cp:lastModifiedBy>LENOVO</cp:lastModifiedBy>
  <cp:revision>5</cp:revision>
  <cp:lastPrinted>2023-03-07T19:22:00Z</cp:lastPrinted>
  <dcterms:created xsi:type="dcterms:W3CDTF">2023-10-18T13:48:00Z</dcterms:created>
  <dcterms:modified xsi:type="dcterms:W3CDTF">2023-10-18T13:49:00Z</dcterms:modified>
</cp:coreProperties>
</file>