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D4" w:rsidRDefault="00B321D4" w:rsidP="00B321D4">
      <w:pPr>
        <w:tabs>
          <w:tab w:val="right" w:pos="7138"/>
        </w:tabs>
        <w:bidi/>
        <w:jc w:val="center"/>
        <w:rPr>
          <w:rFonts w:ascii="Andalus" w:hAnsi="Andalus" w:cs="Andalus"/>
          <w:kern w:val="24"/>
          <w:sz w:val="28"/>
          <w:szCs w:val="28"/>
          <w:lang w:bidi="ar-DZ"/>
        </w:rPr>
      </w:pPr>
      <w:r>
        <w:rPr>
          <w:rFonts w:ascii="Andalus" w:hAnsi="Andalus" w:cs="Andalus"/>
          <w:kern w:val="24"/>
          <w:sz w:val="28"/>
          <w:szCs w:val="28"/>
          <w:rtl/>
          <w:lang w:bidi="ar-DZ"/>
        </w:rPr>
        <w:t>وزارة التعليم الغالي والبحث العلمي</w:t>
      </w:r>
    </w:p>
    <w:p w:rsidR="00B321D4" w:rsidRDefault="00B321D4" w:rsidP="00B321D4">
      <w:pPr>
        <w:tabs>
          <w:tab w:val="right" w:pos="7138"/>
        </w:tabs>
        <w:bidi/>
        <w:jc w:val="center"/>
        <w:rPr>
          <w:rFonts w:ascii="Andalus" w:hAnsi="Andalus" w:cs="Andalus"/>
          <w:kern w:val="24"/>
          <w:sz w:val="28"/>
          <w:szCs w:val="28"/>
          <w:lang w:bidi="ar-DZ"/>
        </w:rPr>
      </w:pPr>
      <w:r>
        <w:rPr>
          <w:rFonts w:ascii="Andalus" w:hAnsi="Andalus" w:cs="Andalus"/>
          <w:kern w:val="24"/>
          <w:sz w:val="28"/>
          <w:szCs w:val="28"/>
          <w:rtl/>
          <w:lang w:bidi="ar-DZ"/>
        </w:rPr>
        <w:t>جامعة محمد خيضر بسكرة</w:t>
      </w:r>
    </w:p>
    <w:p w:rsidR="00B321D4" w:rsidRDefault="00B321D4" w:rsidP="00B321D4">
      <w:pPr>
        <w:tabs>
          <w:tab w:val="right" w:pos="7138"/>
        </w:tabs>
        <w:bidi/>
        <w:jc w:val="center"/>
        <w:rPr>
          <w:rFonts w:ascii="Andalus" w:hAnsi="Andalus" w:cs="Andalus"/>
          <w:kern w:val="24"/>
          <w:sz w:val="28"/>
          <w:szCs w:val="28"/>
          <w:rtl/>
          <w:lang w:bidi="ar-DZ"/>
        </w:rPr>
      </w:pPr>
      <w:r>
        <w:rPr>
          <w:rFonts w:ascii="Andalus" w:hAnsi="Andalus" w:cs="Andalus"/>
          <w:noProof/>
          <w:kern w:val="24"/>
          <w:sz w:val="28"/>
          <w:szCs w:val="28"/>
        </w:rPr>
        <w:drawing>
          <wp:inline distT="0" distB="0" distL="0" distR="0">
            <wp:extent cx="1752600" cy="1247775"/>
            <wp:effectExtent l="0" t="0" r="0" b="0"/>
            <wp:docPr id="1" name="Image 5"/>
            <wp:cNvGraphicFramePr/>
            <a:graphic xmlns:a="http://schemas.openxmlformats.org/drawingml/2006/main">
              <a:graphicData uri="http://schemas.openxmlformats.org/drawingml/2006/picture">
                <pic:pic xmlns:pic="http://schemas.openxmlformats.org/drawingml/2006/picture">
                  <pic:nvPicPr>
                    <pic:cNvPr id="0" name="téléchargement.jfif"/>
                    <pic:cNvPicPr/>
                  </pic:nvPicPr>
                  <pic:blipFill>
                    <a:blip r:embed="rId8"/>
                    <a:stretch>
                      <a:fillRect/>
                    </a:stretch>
                  </pic:blipFill>
                  <pic:spPr>
                    <a:xfrm>
                      <a:off x="0" y="0"/>
                      <a:ext cx="1752600" cy="1247775"/>
                    </a:xfrm>
                    <a:prstGeom prst="rect">
                      <a:avLst/>
                    </a:prstGeom>
                    <a:ln>
                      <a:noFill/>
                    </a:ln>
                    <a:effectLst>
                      <a:softEdge rad="112500"/>
                    </a:effectLst>
                  </pic:spPr>
                </pic:pic>
              </a:graphicData>
            </a:graphic>
          </wp:inline>
        </w:drawing>
      </w:r>
    </w:p>
    <w:p w:rsidR="00B321D4" w:rsidRDefault="00B321D4" w:rsidP="00B321D4">
      <w:pPr>
        <w:tabs>
          <w:tab w:val="right" w:pos="7138"/>
        </w:tabs>
        <w:bidi/>
        <w:jc w:val="center"/>
        <w:rPr>
          <w:rFonts w:ascii="Andalus" w:hAnsi="Andalus" w:cs="Andalus"/>
          <w:kern w:val="24"/>
          <w:sz w:val="28"/>
          <w:szCs w:val="28"/>
          <w:rtl/>
          <w:lang w:bidi="ar-DZ"/>
        </w:rPr>
      </w:pPr>
      <w:r>
        <w:rPr>
          <w:rFonts w:ascii="Andalus" w:hAnsi="Andalus" w:cs="Andalus"/>
          <w:kern w:val="24"/>
          <w:sz w:val="28"/>
          <w:szCs w:val="28"/>
          <w:rtl/>
          <w:lang w:bidi="ar-DZ"/>
        </w:rPr>
        <w:t>قسم </w:t>
      </w:r>
      <w:r>
        <w:rPr>
          <w:rFonts w:ascii="Andalus" w:hAnsi="Andalus" w:cs="Andalus"/>
          <w:kern w:val="24"/>
          <w:sz w:val="28"/>
          <w:szCs w:val="28"/>
          <w:lang w:bidi="ar-DZ"/>
        </w:rPr>
        <w:t>:</w:t>
      </w:r>
      <w:r>
        <w:rPr>
          <w:rFonts w:ascii="Andalus" w:hAnsi="Andalus" w:cs="Andalus"/>
          <w:kern w:val="24"/>
          <w:sz w:val="28"/>
          <w:szCs w:val="28"/>
          <w:rtl/>
          <w:lang w:bidi="ar-DZ"/>
        </w:rPr>
        <w:t>علوم تسيير تخصص موارد بشرية                                                                فوج </w:t>
      </w:r>
      <w:r>
        <w:rPr>
          <w:rFonts w:ascii="Andalus" w:hAnsi="Andalus" w:cs="Andalus"/>
          <w:kern w:val="24"/>
          <w:sz w:val="28"/>
          <w:szCs w:val="28"/>
          <w:lang w:bidi="ar-DZ"/>
        </w:rPr>
        <w:t>:</w:t>
      </w:r>
      <w:r>
        <w:rPr>
          <w:rFonts w:ascii="Andalus" w:hAnsi="Andalus" w:cs="Andalus"/>
          <w:kern w:val="24"/>
          <w:sz w:val="28"/>
          <w:szCs w:val="28"/>
          <w:rtl/>
          <w:lang w:bidi="ar-DZ"/>
        </w:rPr>
        <w:t>03</w:t>
      </w:r>
    </w:p>
    <w:p w:rsidR="00B321D4" w:rsidRDefault="00B321D4" w:rsidP="00B321D4">
      <w:pPr>
        <w:tabs>
          <w:tab w:val="right" w:pos="7138"/>
        </w:tabs>
        <w:bidi/>
        <w:rPr>
          <w:rFonts w:ascii="Andalus" w:hAnsi="Andalus" w:cs="Andalus"/>
          <w:kern w:val="24"/>
          <w:sz w:val="28"/>
          <w:szCs w:val="28"/>
          <w:rtl/>
          <w:lang w:bidi="ar-DZ"/>
        </w:rPr>
      </w:pPr>
      <w:r>
        <w:rPr>
          <w:rFonts w:ascii="Andalus" w:hAnsi="Andalus" w:cs="Andalus"/>
          <w:kern w:val="24"/>
          <w:sz w:val="28"/>
          <w:szCs w:val="28"/>
          <w:rtl/>
          <w:lang w:bidi="ar-DZ"/>
        </w:rPr>
        <w:t>مقياس </w:t>
      </w:r>
      <w:r>
        <w:rPr>
          <w:rFonts w:ascii="Andalus" w:hAnsi="Andalus" w:cs="Andalus"/>
          <w:kern w:val="24"/>
          <w:sz w:val="28"/>
          <w:szCs w:val="28"/>
          <w:lang w:bidi="ar-DZ"/>
        </w:rPr>
        <w:t>:</w:t>
      </w:r>
      <w:r>
        <w:rPr>
          <w:rFonts w:ascii="Andalus" w:hAnsi="Andalus" w:cs="Andalus"/>
          <w:kern w:val="24"/>
          <w:sz w:val="28"/>
          <w:szCs w:val="28"/>
          <w:rtl/>
          <w:lang w:bidi="ar-DZ"/>
        </w:rPr>
        <w:t xml:space="preserve"> </w:t>
      </w:r>
      <w:r>
        <w:rPr>
          <w:rFonts w:ascii="Andalus" w:hAnsi="Andalus" w:cs="Andalus" w:hint="cs"/>
          <w:kern w:val="24"/>
          <w:sz w:val="28"/>
          <w:szCs w:val="28"/>
          <w:rtl/>
          <w:lang w:bidi="ar-DZ"/>
        </w:rPr>
        <w:t xml:space="preserve">اليقظة الاجتماعية </w:t>
      </w:r>
    </w:p>
    <w:p w:rsidR="00B321D4" w:rsidRDefault="00B321D4" w:rsidP="00B321D4">
      <w:pPr>
        <w:tabs>
          <w:tab w:val="right" w:pos="7138"/>
        </w:tabs>
        <w:bidi/>
        <w:rPr>
          <w:rFonts w:ascii="Andalus" w:hAnsi="Andalus" w:cs="Andalus"/>
          <w:kern w:val="24"/>
          <w:sz w:val="28"/>
          <w:szCs w:val="28"/>
          <w:rtl/>
          <w:lang w:bidi="ar-DZ"/>
        </w:rPr>
      </w:pPr>
      <w:r>
        <w:rPr>
          <w:rFonts w:ascii="Andalus" w:hAnsi="Andalus" w:cs="Andalus"/>
          <w:kern w:val="24"/>
          <w:sz w:val="28"/>
          <w:szCs w:val="28"/>
          <w:rtl/>
          <w:lang w:bidi="ar-DZ"/>
        </w:rPr>
        <w:t>بحث حول </w:t>
      </w:r>
      <w:r>
        <w:rPr>
          <w:rFonts w:ascii="Andalus" w:hAnsi="Andalus" w:cs="Andalus"/>
          <w:kern w:val="24"/>
          <w:sz w:val="28"/>
          <w:szCs w:val="28"/>
          <w:lang w:bidi="ar-DZ"/>
        </w:rPr>
        <w:t>:</w:t>
      </w:r>
    </w:p>
    <w:p w:rsidR="00B321D4" w:rsidRDefault="00B321D4" w:rsidP="00B321D4">
      <w:pPr>
        <w:pBdr>
          <w:top w:val="thinThickThinSmallGap" w:sz="24" w:space="1" w:color="auto"/>
          <w:left w:val="thinThickThinSmallGap" w:sz="24" w:space="4" w:color="auto"/>
          <w:bottom w:val="thinThickThinSmallGap" w:sz="24" w:space="1" w:color="auto"/>
          <w:right w:val="thinThickThinSmallGap" w:sz="24" w:space="0" w:color="auto"/>
        </w:pBdr>
        <w:tabs>
          <w:tab w:val="right" w:pos="7138"/>
        </w:tabs>
        <w:bidi/>
        <w:jc w:val="center"/>
        <w:rPr>
          <w:rFonts w:ascii="Algerian" w:hAnsi="Algerian" w:cs="Andalus"/>
          <w:color w:val="E36C0A" w:themeColor="accent6" w:themeShade="BF"/>
          <w:kern w:val="24"/>
          <w:sz w:val="28"/>
          <w:szCs w:val="28"/>
          <w:rtl/>
          <w:lang w:bidi="ar-DZ"/>
        </w:rPr>
      </w:pPr>
      <w:r>
        <w:rPr>
          <w:rFonts w:ascii="Algerian" w:hAnsi="Algerian" w:cs="Andalus" w:hint="cs"/>
          <w:color w:val="E36C0A" w:themeColor="accent6" w:themeShade="BF"/>
          <w:kern w:val="24"/>
          <w:sz w:val="96"/>
          <w:szCs w:val="96"/>
          <w:rtl/>
          <w:lang w:bidi="ar-DZ"/>
        </w:rPr>
        <w:t>الثقة التنظيمية</w:t>
      </w:r>
      <w:r>
        <w:rPr>
          <w:rFonts w:ascii="Algerian" w:hAnsi="Algerian" w:cs="Andalus"/>
          <w:color w:val="E36C0A" w:themeColor="accent6" w:themeShade="BF"/>
          <w:kern w:val="24"/>
          <w:sz w:val="96"/>
          <w:szCs w:val="96"/>
          <w:rtl/>
          <w:lang w:bidi="ar-DZ"/>
        </w:rPr>
        <w:t xml:space="preserve"> </w:t>
      </w:r>
    </w:p>
    <w:p w:rsidR="00B321D4" w:rsidRDefault="00B321D4" w:rsidP="00B321D4">
      <w:pPr>
        <w:tabs>
          <w:tab w:val="right" w:pos="7138"/>
        </w:tabs>
        <w:bidi/>
        <w:rPr>
          <w:rFonts w:ascii="Algerian" w:hAnsi="Algerian" w:cs="Andalus"/>
          <w:kern w:val="24"/>
          <w:sz w:val="28"/>
          <w:szCs w:val="28"/>
          <w:rtl/>
          <w:lang w:bidi="ar-DZ"/>
        </w:rPr>
      </w:pPr>
      <w:r>
        <w:rPr>
          <w:rFonts w:ascii="Algerian" w:hAnsi="Algerian" w:cs="Andalus"/>
          <w:kern w:val="24"/>
          <w:sz w:val="28"/>
          <w:szCs w:val="28"/>
          <w:rtl/>
          <w:lang w:bidi="ar-DZ"/>
        </w:rPr>
        <w:t>اعداد الطلبة </w:t>
      </w:r>
      <w:r>
        <w:rPr>
          <w:rFonts w:ascii="Algerian" w:hAnsi="Algerian" w:cs="Andalus"/>
          <w:kern w:val="24"/>
          <w:sz w:val="28"/>
          <w:szCs w:val="28"/>
          <w:lang w:bidi="ar-DZ"/>
        </w:rPr>
        <w:t>:</w:t>
      </w:r>
      <w:r>
        <w:rPr>
          <w:rFonts w:ascii="Algerian" w:hAnsi="Algerian" w:cs="Andalus"/>
          <w:kern w:val="24"/>
          <w:sz w:val="28"/>
          <w:szCs w:val="28"/>
          <w:rtl/>
          <w:lang w:bidi="ar-DZ"/>
        </w:rPr>
        <w:t xml:space="preserve">   </w:t>
      </w:r>
      <w:r>
        <w:rPr>
          <w:rFonts w:ascii="Algerian" w:hAnsi="Algerian" w:cs="Andalus"/>
          <w:kern w:val="24"/>
          <w:sz w:val="28"/>
          <w:szCs w:val="28"/>
          <w:lang w:bidi="ar-DZ"/>
        </w:rPr>
        <w:t xml:space="preserve">                                                              </w:t>
      </w:r>
      <w:r w:rsidR="00F206B3">
        <w:rPr>
          <w:rFonts w:ascii="Algerian" w:hAnsi="Algerian" w:cs="Andalus" w:hint="cs"/>
          <w:kern w:val="24"/>
          <w:sz w:val="28"/>
          <w:szCs w:val="28"/>
          <w:rtl/>
          <w:lang w:bidi="ar-DZ"/>
        </w:rPr>
        <w:t>استاذة </w:t>
      </w:r>
      <w:r w:rsidR="00F206B3">
        <w:rPr>
          <w:rFonts w:ascii="Algerian" w:hAnsi="Algerian" w:cs="Andalus"/>
          <w:kern w:val="24"/>
          <w:sz w:val="28"/>
          <w:szCs w:val="28"/>
          <w:lang w:bidi="ar-DZ"/>
        </w:rPr>
        <w:t>:</w:t>
      </w:r>
      <w:r>
        <w:rPr>
          <w:rFonts w:ascii="Algerian" w:hAnsi="Algerian" w:cs="Andalus" w:hint="cs"/>
          <w:kern w:val="24"/>
          <w:sz w:val="28"/>
          <w:szCs w:val="28"/>
          <w:rtl/>
          <w:lang w:bidi="ar-DZ"/>
        </w:rPr>
        <w:t>علالي</w:t>
      </w:r>
      <w:r w:rsidR="00F206B3">
        <w:rPr>
          <w:rFonts w:ascii="Algerian" w:hAnsi="Algerian" w:cs="Andalus" w:hint="cs"/>
          <w:kern w:val="24"/>
          <w:sz w:val="28"/>
          <w:szCs w:val="28"/>
          <w:rtl/>
          <w:lang w:bidi="ar-DZ"/>
        </w:rPr>
        <w:t xml:space="preserve"> مليكة</w:t>
      </w:r>
    </w:p>
    <w:p w:rsidR="00B321D4" w:rsidRDefault="00B321D4" w:rsidP="00B321D4">
      <w:pPr>
        <w:pStyle w:val="Paragraphedeliste"/>
        <w:numPr>
          <w:ilvl w:val="0"/>
          <w:numId w:val="1"/>
        </w:numPr>
        <w:tabs>
          <w:tab w:val="right" w:pos="7138"/>
        </w:tabs>
        <w:bidi/>
        <w:rPr>
          <w:rFonts w:ascii="Algerian" w:hAnsi="Algerian" w:cs="Andalus"/>
          <w:kern w:val="24"/>
          <w:sz w:val="24"/>
          <w:szCs w:val="24"/>
          <w:rtl/>
          <w:lang w:bidi="ar-DZ"/>
        </w:rPr>
      </w:pPr>
      <w:r>
        <w:rPr>
          <w:rFonts w:ascii="Algerian" w:hAnsi="Algerian" w:cs="Andalus"/>
          <w:kern w:val="24"/>
          <w:sz w:val="24"/>
          <w:szCs w:val="24"/>
          <w:rtl/>
          <w:lang w:bidi="ar-DZ"/>
        </w:rPr>
        <w:t xml:space="preserve">ابتسام </w:t>
      </w:r>
      <w:r>
        <w:rPr>
          <w:rFonts w:asciiTheme="majorBidi" w:hAnsiTheme="majorBidi" w:cstheme="majorBidi"/>
          <w:kern w:val="24"/>
          <w:sz w:val="24"/>
          <w:szCs w:val="24"/>
          <w:rtl/>
          <w:lang w:bidi="ar-DZ"/>
        </w:rPr>
        <w:t>مراوي</w:t>
      </w:r>
    </w:p>
    <w:p w:rsidR="00B321D4" w:rsidRDefault="00B321D4" w:rsidP="00B321D4">
      <w:pPr>
        <w:pStyle w:val="Paragraphedeliste"/>
        <w:numPr>
          <w:ilvl w:val="0"/>
          <w:numId w:val="1"/>
        </w:numPr>
        <w:tabs>
          <w:tab w:val="right" w:pos="7138"/>
        </w:tabs>
        <w:bidi/>
        <w:rPr>
          <w:rFonts w:ascii="Algerian" w:hAnsi="Algerian" w:cs="Andalus"/>
          <w:kern w:val="24"/>
          <w:sz w:val="24"/>
          <w:szCs w:val="24"/>
          <w:rtl/>
          <w:lang w:bidi="ar-DZ"/>
        </w:rPr>
      </w:pPr>
      <w:r>
        <w:rPr>
          <w:rFonts w:ascii="Algerian" w:hAnsi="Algerian" w:cs="Andalus"/>
          <w:kern w:val="24"/>
          <w:sz w:val="24"/>
          <w:szCs w:val="24"/>
          <w:rtl/>
          <w:lang w:bidi="ar-DZ"/>
        </w:rPr>
        <w:t>مرزوقي صفاء</w:t>
      </w:r>
    </w:p>
    <w:p w:rsidR="00B321D4" w:rsidRDefault="00B321D4" w:rsidP="00B321D4">
      <w:pPr>
        <w:pStyle w:val="Paragraphedeliste"/>
        <w:numPr>
          <w:ilvl w:val="0"/>
          <w:numId w:val="1"/>
        </w:numPr>
        <w:tabs>
          <w:tab w:val="right" w:pos="7138"/>
        </w:tabs>
        <w:bidi/>
        <w:rPr>
          <w:rFonts w:ascii="Algerian" w:hAnsi="Algerian" w:cs="Andalus"/>
          <w:kern w:val="24"/>
          <w:sz w:val="24"/>
          <w:szCs w:val="24"/>
          <w:rtl/>
          <w:lang w:bidi="ar-DZ"/>
        </w:rPr>
      </w:pPr>
      <w:r>
        <w:rPr>
          <w:rFonts w:ascii="Algerian" w:hAnsi="Algerian" w:cs="Andalus" w:hint="cs"/>
          <w:kern w:val="24"/>
          <w:sz w:val="24"/>
          <w:szCs w:val="24"/>
          <w:rtl/>
          <w:lang w:bidi="ar-DZ"/>
        </w:rPr>
        <w:t xml:space="preserve">صورية </w:t>
      </w:r>
      <w:r w:rsidR="00F12822">
        <w:rPr>
          <w:rFonts w:ascii="Algerian" w:hAnsi="Algerian" w:cs="Andalus" w:hint="cs"/>
          <w:kern w:val="24"/>
          <w:sz w:val="24"/>
          <w:szCs w:val="24"/>
          <w:rtl/>
          <w:lang w:bidi="ar-DZ"/>
        </w:rPr>
        <w:t xml:space="preserve"> فكرون </w:t>
      </w:r>
    </w:p>
    <w:p w:rsidR="00B321D4" w:rsidRDefault="00B321D4" w:rsidP="00B321D4">
      <w:pPr>
        <w:pStyle w:val="Paragraphedeliste"/>
        <w:tabs>
          <w:tab w:val="right" w:pos="7138"/>
        </w:tabs>
        <w:bidi/>
        <w:rPr>
          <w:rFonts w:ascii="Algerian" w:hAnsi="Algerian" w:cs="Andalus"/>
          <w:kern w:val="24"/>
          <w:sz w:val="24"/>
          <w:szCs w:val="24"/>
          <w:lang w:bidi="ar-DZ"/>
        </w:rPr>
      </w:pPr>
    </w:p>
    <w:p w:rsidR="00B321D4" w:rsidRDefault="00B321D4" w:rsidP="00B321D4">
      <w:pPr>
        <w:autoSpaceDE w:val="0"/>
        <w:autoSpaceDN w:val="0"/>
        <w:bidi/>
        <w:adjustRightInd w:val="0"/>
        <w:spacing w:after="0" w:line="240" w:lineRule="auto"/>
        <w:ind w:right="540"/>
        <w:rPr>
          <w:rFonts w:ascii="Algerian" w:hAnsi="Algerian" w:cs="Andalus"/>
          <w:kern w:val="24"/>
          <w:sz w:val="28"/>
          <w:szCs w:val="28"/>
          <w:rtl/>
          <w:lang w:bidi="ar-DZ"/>
        </w:rPr>
      </w:pPr>
    </w:p>
    <w:p w:rsidR="00B321D4" w:rsidRDefault="00B321D4" w:rsidP="00B321D4">
      <w:pPr>
        <w:autoSpaceDE w:val="0"/>
        <w:autoSpaceDN w:val="0"/>
        <w:bidi/>
        <w:adjustRightInd w:val="0"/>
        <w:spacing w:after="0" w:line="240" w:lineRule="auto"/>
        <w:ind w:right="540"/>
        <w:rPr>
          <w:rFonts w:ascii="Algerian" w:hAnsi="Algerian" w:cs="Andalus"/>
          <w:kern w:val="24"/>
          <w:sz w:val="28"/>
          <w:szCs w:val="28"/>
          <w:lang w:bidi="ar-DZ"/>
        </w:rPr>
      </w:pPr>
    </w:p>
    <w:p w:rsidR="00B321D4" w:rsidRDefault="00B321D4" w:rsidP="00F206B3">
      <w:pPr>
        <w:autoSpaceDE w:val="0"/>
        <w:autoSpaceDN w:val="0"/>
        <w:bidi/>
        <w:adjustRightInd w:val="0"/>
        <w:spacing w:after="0" w:line="240" w:lineRule="auto"/>
        <w:ind w:right="540"/>
        <w:jc w:val="center"/>
        <w:rPr>
          <w:rFonts w:ascii="Century Gothic" w:hAnsi="Tahoma" w:cs="Tahoma"/>
          <w:kern w:val="24"/>
          <w:sz w:val="28"/>
          <w:szCs w:val="28"/>
          <w:rtl/>
          <w:lang w:bidi="ar-DZ"/>
        </w:rPr>
      </w:pPr>
      <w:r>
        <w:rPr>
          <w:rFonts w:ascii="Century Gothic" w:hAnsi="Tahoma" w:cs="Tahoma"/>
          <w:kern w:val="24"/>
          <w:sz w:val="28"/>
          <w:szCs w:val="28"/>
          <w:rtl/>
          <w:lang w:bidi="ar-DZ"/>
        </w:rPr>
        <w:t xml:space="preserve">      </w:t>
      </w:r>
      <w:r>
        <w:rPr>
          <w:rFonts w:ascii="Century Gothic" w:hAnsi="Tahoma" w:cs="Tahoma"/>
          <w:kern w:val="24"/>
          <w:sz w:val="28"/>
          <w:szCs w:val="28"/>
          <w:lang w:bidi="ar-DZ"/>
        </w:rPr>
        <w:t>2023/2024</w:t>
      </w:r>
      <w:r>
        <w:rPr>
          <w:rFonts w:ascii="Century Gothic" w:hAnsi="Tahoma" w:cs="Tahoma"/>
          <w:kern w:val="24"/>
          <w:sz w:val="28"/>
          <w:szCs w:val="28"/>
          <w:rtl/>
          <w:lang w:bidi="ar-DZ"/>
        </w:rPr>
        <w:t xml:space="preserve">    </w:t>
      </w:r>
    </w:p>
    <w:p w:rsidR="00B321D4" w:rsidRDefault="00B321D4" w:rsidP="00B321D4">
      <w:pPr>
        <w:autoSpaceDE w:val="0"/>
        <w:autoSpaceDN w:val="0"/>
        <w:bidi/>
        <w:adjustRightInd w:val="0"/>
        <w:spacing w:after="0" w:line="240" w:lineRule="auto"/>
        <w:ind w:right="540"/>
        <w:jc w:val="right"/>
        <w:rPr>
          <w:rFonts w:ascii="Century Gothic" w:hAnsi="Tahoma" w:cs="Tahoma"/>
          <w:kern w:val="24"/>
          <w:sz w:val="28"/>
          <w:szCs w:val="28"/>
          <w:rtl/>
          <w:lang w:bidi="ar-DZ"/>
        </w:rPr>
      </w:pPr>
    </w:p>
    <w:p w:rsidR="00B321D4" w:rsidRDefault="00B321D4" w:rsidP="00B321D4">
      <w:pPr>
        <w:autoSpaceDE w:val="0"/>
        <w:autoSpaceDN w:val="0"/>
        <w:bidi/>
        <w:adjustRightInd w:val="0"/>
        <w:spacing w:after="0" w:line="240" w:lineRule="auto"/>
        <w:ind w:right="540"/>
        <w:jc w:val="right"/>
        <w:rPr>
          <w:rFonts w:ascii="Century Gothic" w:hAnsi="Tahoma" w:cs="Tahoma"/>
          <w:kern w:val="24"/>
          <w:sz w:val="28"/>
          <w:szCs w:val="28"/>
          <w:rtl/>
          <w:lang w:bidi="ar-DZ"/>
        </w:rPr>
      </w:pPr>
    </w:p>
    <w:p w:rsidR="00A55470" w:rsidRDefault="00A55470" w:rsidP="00B321D4">
      <w:pPr>
        <w:autoSpaceDE w:val="0"/>
        <w:autoSpaceDN w:val="0"/>
        <w:bidi/>
        <w:adjustRightInd w:val="0"/>
        <w:spacing w:after="0" w:line="240" w:lineRule="auto"/>
        <w:ind w:right="540"/>
        <w:jc w:val="right"/>
        <w:rPr>
          <w:rFonts w:ascii="Century Gothic" w:hAnsi="Tahoma" w:cs="Tahoma"/>
          <w:kern w:val="24"/>
          <w:sz w:val="28"/>
          <w:szCs w:val="28"/>
          <w:rtl/>
          <w:lang w:bidi="ar-DZ"/>
        </w:rPr>
      </w:pPr>
    </w:p>
    <w:p w:rsidR="00A55470" w:rsidRDefault="00A55470" w:rsidP="00A55470">
      <w:pPr>
        <w:rPr>
          <w:rFonts w:ascii="Century Gothic" w:hAnsi="Tahoma" w:cs="Tahoma"/>
          <w:kern w:val="24"/>
          <w:sz w:val="28"/>
          <w:szCs w:val="28"/>
          <w:rtl/>
          <w:lang w:bidi="ar-DZ"/>
        </w:rPr>
      </w:pPr>
      <w:r>
        <w:rPr>
          <w:rFonts w:ascii="Century Gothic" w:hAnsi="Tahoma" w:cs="Tahoma"/>
          <w:kern w:val="24"/>
          <w:sz w:val="28"/>
          <w:szCs w:val="28"/>
          <w:rtl/>
          <w:lang w:bidi="ar-DZ"/>
        </w:rPr>
        <w:br w:type="page"/>
      </w:r>
    </w:p>
    <w:p w:rsidR="00B321D4" w:rsidRDefault="00B321D4" w:rsidP="00B321D4">
      <w:pPr>
        <w:autoSpaceDE w:val="0"/>
        <w:autoSpaceDN w:val="0"/>
        <w:bidi/>
        <w:adjustRightInd w:val="0"/>
        <w:spacing w:after="0" w:line="240" w:lineRule="auto"/>
        <w:ind w:right="540"/>
        <w:jc w:val="right"/>
        <w:rPr>
          <w:rFonts w:ascii="Century Gothic" w:hAnsi="Tahoma" w:cs="Tahoma"/>
          <w:kern w:val="24"/>
          <w:sz w:val="28"/>
          <w:szCs w:val="28"/>
          <w:rtl/>
          <w:lang w:bidi="ar-DZ"/>
        </w:rPr>
      </w:pPr>
    </w:p>
    <w:p w:rsidR="00A55470" w:rsidRPr="00A55470" w:rsidRDefault="00A55470" w:rsidP="00A55470">
      <w:pPr>
        <w:autoSpaceDE w:val="0"/>
        <w:autoSpaceDN w:val="0"/>
        <w:adjustRightInd w:val="0"/>
        <w:spacing w:after="0" w:line="240" w:lineRule="auto"/>
        <w:ind w:right="540"/>
        <w:jc w:val="right"/>
        <w:rPr>
          <w:rFonts w:ascii="Century Gothic" w:hAnsi="Tahoma" w:cs="Tahoma"/>
          <w:kern w:val="24"/>
          <w:sz w:val="28"/>
          <w:szCs w:val="28"/>
          <w:lang w:bidi="ar-DZ"/>
        </w:rPr>
      </w:pPr>
      <w:r w:rsidRPr="00A55470">
        <w:rPr>
          <w:rFonts w:ascii="Century Gothic" w:hAnsi="Tahoma" w:cs="Tahoma"/>
          <w:kern w:val="24"/>
          <w:sz w:val="28"/>
          <w:szCs w:val="28"/>
          <w:rtl/>
          <w:lang w:bidi="ar-DZ"/>
        </w:rPr>
        <w:t>مقدمة</w:t>
      </w:r>
    </w:p>
    <w:p w:rsidR="00A55470" w:rsidRPr="00A55470" w:rsidRDefault="00A55470" w:rsidP="00A55470">
      <w:pPr>
        <w:autoSpaceDE w:val="0"/>
        <w:autoSpaceDN w:val="0"/>
        <w:adjustRightInd w:val="0"/>
        <w:spacing w:after="0" w:line="240" w:lineRule="auto"/>
        <w:ind w:right="540"/>
        <w:jc w:val="right"/>
        <w:rPr>
          <w:rFonts w:ascii="Century Gothic" w:hAnsi="Tahoma" w:cs="Tahoma"/>
          <w:kern w:val="24"/>
          <w:sz w:val="28"/>
          <w:szCs w:val="28"/>
          <w:lang w:bidi="ar-DZ"/>
        </w:rPr>
      </w:pPr>
      <w:r w:rsidRPr="00A55470">
        <w:rPr>
          <w:rFonts w:ascii="Century Gothic" w:hAnsi="Tahoma" w:cs="Tahoma"/>
          <w:kern w:val="24"/>
          <w:sz w:val="28"/>
          <w:szCs w:val="28"/>
          <w:rtl/>
          <w:lang w:bidi="ar-DZ"/>
        </w:rPr>
        <w:t>المبحث الأول : ماهية الثقة التنظيمية</w:t>
      </w:r>
    </w:p>
    <w:p w:rsidR="00A55470" w:rsidRPr="00A55470" w:rsidRDefault="00A55470" w:rsidP="00A55470">
      <w:pPr>
        <w:autoSpaceDE w:val="0"/>
        <w:autoSpaceDN w:val="0"/>
        <w:adjustRightInd w:val="0"/>
        <w:spacing w:after="0" w:line="240" w:lineRule="auto"/>
        <w:ind w:right="540"/>
        <w:jc w:val="right"/>
        <w:rPr>
          <w:rFonts w:ascii="Century Gothic" w:hAnsi="Tahoma" w:cs="Tahoma"/>
          <w:kern w:val="24"/>
          <w:sz w:val="28"/>
          <w:szCs w:val="28"/>
          <w:lang w:bidi="ar-DZ"/>
        </w:rPr>
      </w:pPr>
      <w:r w:rsidRPr="00A55470">
        <w:rPr>
          <w:rFonts w:ascii="Century Gothic" w:hAnsi="Tahoma" w:cs="Tahoma"/>
          <w:kern w:val="24"/>
          <w:sz w:val="28"/>
          <w:szCs w:val="28"/>
          <w:rtl/>
          <w:lang w:bidi="ar-DZ"/>
        </w:rPr>
        <w:t>المطلب الأول :تعريف الثقة التنظيمية</w:t>
      </w:r>
    </w:p>
    <w:p w:rsidR="00A55470" w:rsidRPr="00A55470" w:rsidRDefault="00A55470" w:rsidP="00A55470">
      <w:pPr>
        <w:autoSpaceDE w:val="0"/>
        <w:autoSpaceDN w:val="0"/>
        <w:adjustRightInd w:val="0"/>
        <w:spacing w:after="0" w:line="240" w:lineRule="auto"/>
        <w:ind w:right="540"/>
        <w:jc w:val="right"/>
        <w:rPr>
          <w:rFonts w:ascii="Century Gothic" w:hAnsi="Tahoma" w:cs="Tahoma"/>
          <w:kern w:val="24"/>
          <w:sz w:val="28"/>
          <w:szCs w:val="28"/>
          <w:lang w:bidi="ar-DZ"/>
        </w:rPr>
      </w:pPr>
      <w:r w:rsidRPr="00A55470">
        <w:rPr>
          <w:rFonts w:ascii="Century Gothic" w:hAnsi="Tahoma" w:cs="Tahoma"/>
          <w:kern w:val="24"/>
          <w:sz w:val="28"/>
          <w:szCs w:val="28"/>
          <w:rtl/>
          <w:lang w:bidi="ar-DZ"/>
        </w:rPr>
        <w:t>المطلب الثاني : أنواع الثقة التنظيمية</w:t>
      </w:r>
    </w:p>
    <w:p w:rsidR="00A55470" w:rsidRPr="00A55470" w:rsidRDefault="00A55470" w:rsidP="00A55470">
      <w:pPr>
        <w:autoSpaceDE w:val="0"/>
        <w:autoSpaceDN w:val="0"/>
        <w:adjustRightInd w:val="0"/>
        <w:spacing w:after="0" w:line="240" w:lineRule="auto"/>
        <w:ind w:right="540"/>
        <w:jc w:val="right"/>
        <w:rPr>
          <w:rFonts w:ascii="Century Gothic" w:hAnsi="Tahoma" w:cs="Tahoma"/>
          <w:kern w:val="24"/>
          <w:sz w:val="28"/>
          <w:szCs w:val="28"/>
          <w:lang w:bidi="ar-DZ"/>
        </w:rPr>
      </w:pPr>
      <w:r w:rsidRPr="00A55470">
        <w:rPr>
          <w:rFonts w:ascii="Century Gothic" w:hAnsi="Tahoma" w:cs="Tahoma"/>
          <w:kern w:val="24"/>
          <w:sz w:val="28"/>
          <w:szCs w:val="28"/>
          <w:rtl/>
          <w:lang w:bidi="ar-DZ"/>
        </w:rPr>
        <w:t>المطلب الثالث : خصائص الثقة التنظيمية</w:t>
      </w:r>
    </w:p>
    <w:p w:rsidR="00A55470" w:rsidRPr="00A55470" w:rsidRDefault="00A55470" w:rsidP="00A55470">
      <w:pPr>
        <w:autoSpaceDE w:val="0"/>
        <w:autoSpaceDN w:val="0"/>
        <w:adjustRightInd w:val="0"/>
        <w:spacing w:after="0" w:line="240" w:lineRule="auto"/>
        <w:ind w:right="540"/>
        <w:jc w:val="right"/>
        <w:rPr>
          <w:rFonts w:ascii="Century Gothic" w:hAnsi="Tahoma" w:cs="Tahoma"/>
          <w:kern w:val="24"/>
          <w:sz w:val="28"/>
          <w:szCs w:val="28"/>
          <w:lang w:bidi="ar-DZ"/>
        </w:rPr>
      </w:pPr>
      <w:r w:rsidRPr="00A55470">
        <w:rPr>
          <w:rFonts w:ascii="Century Gothic" w:hAnsi="Tahoma" w:cs="Tahoma"/>
          <w:kern w:val="24"/>
          <w:sz w:val="28"/>
          <w:szCs w:val="28"/>
          <w:rtl/>
          <w:lang w:bidi="ar-DZ"/>
        </w:rPr>
        <w:t>المطلب الرابع : أهمية الثقة التنظيمية</w:t>
      </w:r>
    </w:p>
    <w:p w:rsidR="00A55470" w:rsidRPr="00A55470" w:rsidRDefault="00A55470" w:rsidP="00A55470">
      <w:pPr>
        <w:autoSpaceDE w:val="0"/>
        <w:autoSpaceDN w:val="0"/>
        <w:adjustRightInd w:val="0"/>
        <w:spacing w:after="0" w:line="240" w:lineRule="auto"/>
        <w:ind w:right="540"/>
        <w:jc w:val="right"/>
        <w:rPr>
          <w:rFonts w:ascii="Century Gothic" w:hAnsi="Tahoma" w:cs="Tahoma"/>
          <w:kern w:val="24"/>
          <w:sz w:val="28"/>
          <w:szCs w:val="28"/>
          <w:rtl/>
          <w:lang w:bidi="ar-DZ"/>
        </w:rPr>
      </w:pPr>
      <w:r w:rsidRPr="00A55470">
        <w:rPr>
          <w:rFonts w:ascii="Century Gothic" w:hAnsi="Tahoma" w:cs="Tahoma"/>
          <w:kern w:val="24"/>
          <w:sz w:val="28"/>
          <w:szCs w:val="28"/>
          <w:rtl/>
          <w:lang w:bidi="ar-DZ"/>
        </w:rPr>
        <w:t>المبحث الثاني :</w:t>
      </w:r>
      <w:r>
        <w:rPr>
          <w:rFonts w:ascii="Century Gothic" w:hAnsi="Tahoma" w:cs="Tahoma" w:hint="cs"/>
          <w:kern w:val="24"/>
          <w:sz w:val="28"/>
          <w:szCs w:val="28"/>
          <w:rtl/>
          <w:lang w:bidi="ar-DZ"/>
        </w:rPr>
        <w:t xml:space="preserve">قواعد وابعاد ومصادر بناء الثقة التنظيمية </w:t>
      </w:r>
    </w:p>
    <w:p w:rsidR="00A55470" w:rsidRPr="00A55470" w:rsidRDefault="00A55470" w:rsidP="00A55470">
      <w:pPr>
        <w:autoSpaceDE w:val="0"/>
        <w:autoSpaceDN w:val="0"/>
        <w:adjustRightInd w:val="0"/>
        <w:spacing w:after="0" w:line="240" w:lineRule="auto"/>
        <w:ind w:right="540"/>
        <w:jc w:val="right"/>
        <w:rPr>
          <w:rFonts w:ascii="Century Gothic" w:hAnsi="Tahoma" w:cs="Tahoma"/>
          <w:kern w:val="24"/>
          <w:sz w:val="28"/>
          <w:szCs w:val="28"/>
          <w:lang w:bidi="ar-DZ"/>
        </w:rPr>
      </w:pPr>
      <w:r w:rsidRPr="00A55470">
        <w:rPr>
          <w:rFonts w:ascii="Century Gothic" w:hAnsi="Tahoma" w:cs="Tahoma"/>
          <w:kern w:val="24"/>
          <w:sz w:val="28"/>
          <w:szCs w:val="28"/>
          <w:rtl/>
          <w:lang w:bidi="ar-DZ"/>
        </w:rPr>
        <w:t>المطلب الأول :</w:t>
      </w:r>
      <w:r>
        <w:rPr>
          <w:rFonts w:ascii="Century Gothic" w:hAnsi="Tahoma" w:cs="Tahoma" w:hint="cs"/>
          <w:kern w:val="24"/>
          <w:sz w:val="28"/>
          <w:szCs w:val="28"/>
          <w:rtl/>
          <w:lang w:bidi="ar-DZ"/>
        </w:rPr>
        <w:t xml:space="preserve">ابعاد الثقة التنظيمية </w:t>
      </w:r>
    </w:p>
    <w:p w:rsidR="00A55470" w:rsidRPr="00A55470" w:rsidRDefault="00A55470" w:rsidP="00A55470">
      <w:pPr>
        <w:autoSpaceDE w:val="0"/>
        <w:autoSpaceDN w:val="0"/>
        <w:adjustRightInd w:val="0"/>
        <w:spacing w:after="0" w:line="240" w:lineRule="auto"/>
        <w:ind w:right="540"/>
        <w:jc w:val="right"/>
        <w:rPr>
          <w:rFonts w:ascii="Century Gothic" w:hAnsi="Tahoma" w:cs="Tahoma"/>
          <w:kern w:val="24"/>
          <w:sz w:val="28"/>
          <w:szCs w:val="28"/>
          <w:lang w:bidi="ar-DZ"/>
        </w:rPr>
      </w:pPr>
      <w:r w:rsidRPr="00A55470">
        <w:rPr>
          <w:rFonts w:ascii="Century Gothic" w:hAnsi="Tahoma" w:cs="Tahoma"/>
          <w:kern w:val="24"/>
          <w:sz w:val="28"/>
          <w:szCs w:val="28"/>
          <w:rtl/>
          <w:lang w:bidi="ar-DZ"/>
        </w:rPr>
        <w:t>المطلب الثاني :</w:t>
      </w:r>
      <w:r>
        <w:rPr>
          <w:rFonts w:ascii="Century Gothic" w:hAnsi="Tahoma" w:cs="Tahoma" w:hint="cs"/>
          <w:kern w:val="24"/>
          <w:sz w:val="28"/>
          <w:szCs w:val="28"/>
          <w:rtl/>
          <w:lang w:bidi="ar-DZ"/>
        </w:rPr>
        <w:t>قواعد وفوائد الثقة التنظيمية</w:t>
      </w:r>
    </w:p>
    <w:p w:rsidR="00A55470" w:rsidRPr="00A55470" w:rsidRDefault="00A55470" w:rsidP="00A55470">
      <w:pPr>
        <w:autoSpaceDE w:val="0"/>
        <w:autoSpaceDN w:val="0"/>
        <w:adjustRightInd w:val="0"/>
        <w:spacing w:after="0" w:line="240" w:lineRule="auto"/>
        <w:ind w:right="540"/>
        <w:jc w:val="right"/>
        <w:rPr>
          <w:rFonts w:ascii="Century Gothic" w:hAnsi="Tahoma" w:cs="Tahoma"/>
          <w:kern w:val="24"/>
          <w:sz w:val="28"/>
          <w:szCs w:val="28"/>
          <w:lang w:bidi="ar-DZ"/>
        </w:rPr>
      </w:pPr>
      <w:r w:rsidRPr="00A55470">
        <w:rPr>
          <w:rFonts w:ascii="Century Gothic" w:hAnsi="Tahoma" w:cs="Tahoma"/>
          <w:kern w:val="24"/>
          <w:sz w:val="28"/>
          <w:szCs w:val="28"/>
          <w:rtl/>
          <w:lang w:bidi="ar-DZ"/>
        </w:rPr>
        <w:t>المطلب الثالث :</w:t>
      </w:r>
      <w:r>
        <w:rPr>
          <w:rFonts w:ascii="Century Gothic" w:hAnsi="Tahoma" w:cs="Tahoma" w:hint="cs"/>
          <w:kern w:val="24"/>
          <w:sz w:val="28"/>
          <w:szCs w:val="28"/>
          <w:rtl/>
          <w:lang w:bidi="ar-DZ"/>
        </w:rPr>
        <w:t>مصادر بناء الثقة التنظيمة</w:t>
      </w:r>
    </w:p>
    <w:p w:rsidR="00A55470" w:rsidRPr="00A55470" w:rsidRDefault="00A55470" w:rsidP="00A55470">
      <w:pPr>
        <w:autoSpaceDE w:val="0"/>
        <w:autoSpaceDN w:val="0"/>
        <w:adjustRightInd w:val="0"/>
        <w:spacing w:after="0" w:line="240" w:lineRule="auto"/>
        <w:ind w:right="540"/>
        <w:jc w:val="right"/>
        <w:rPr>
          <w:rFonts w:ascii="Century Gothic" w:hAnsi="Tahoma" w:cs="Tahoma"/>
          <w:kern w:val="24"/>
          <w:sz w:val="28"/>
          <w:szCs w:val="28"/>
          <w:lang w:bidi="ar-DZ"/>
        </w:rPr>
      </w:pPr>
      <w:r w:rsidRPr="00A55470">
        <w:rPr>
          <w:rFonts w:ascii="Century Gothic" w:hAnsi="Tahoma" w:cs="Tahoma"/>
          <w:kern w:val="24"/>
          <w:sz w:val="28"/>
          <w:szCs w:val="28"/>
          <w:rtl/>
          <w:lang w:bidi="ar-DZ"/>
        </w:rPr>
        <w:t>المبحث الثالث :</w:t>
      </w:r>
    </w:p>
    <w:p w:rsidR="00A55470" w:rsidRPr="00A55470" w:rsidRDefault="00A55470" w:rsidP="00A55470">
      <w:pPr>
        <w:autoSpaceDE w:val="0"/>
        <w:autoSpaceDN w:val="0"/>
        <w:adjustRightInd w:val="0"/>
        <w:spacing w:after="0" w:line="240" w:lineRule="auto"/>
        <w:ind w:right="540"/>
        <w:jc w:val="right"/>
        <w:rPr>
          <w:rFonts w:ascii="Century Gothic" w:hAnsi="Tahoma" w:cs="Tahoma"/>
          <w:kern w:val="24"/>
          <w:sz w:val="28"/>
          <w:szCs w:val="28"/>
          <w:lang w:bidi="ar-DZ"/>
        </w:rPr>
      </w:pPr>
      <w:r w:rsidRPr="00A55470">
        <w:rPr>
          <w:rFonts w:ascii="Century Gothic" w:hAnsi="Tahoma" w:cs="Tahoma"/>
          <w:kern w:val="24"/>
          <w:sz w:val="28"/>
          <w:szCs w:val="28"/>
          <w:rtl/>
          <w:lang w:bidi="ar-DZ"/>
        </w:rPr>
        <w:t>المطلب الأول :</w:t>
      </w:r>
    </w:p>
    <w:p w:rsidR="00A55470" w:rsidRPr="00A55470" w:rsidRDefault="00A55470" w:rsidP="00A55470">
      <w:pPr>
        <w:autoSpaceDE w:val="0"/>
        <w:autoSpaceDN w:val="0"/>
        <w:adjustRightInd w:val="0"/>
        <w:spacing w:after="0" w:line="240" w:lineRule="auto"/>
        <w:ind w:right="540"/>
        <w:jc w:val="right"/>
        <w:rPr>
          <w:rFonts w:ascii="Century Gothic" w:hAnsi="Tahoma" w:cs="Tahoma"/>
          <w:kern w:val="24"/>
          <w:sz w:val="28"/>
          <w:szCs w:val="28"/>
          <w:lang w:bidi="ar-DZ"/>
        </w:rPr>
      </w:pPr>
      <w:r w:rsidRPr="00A55470">
        <w:rPr>
          <w:rFonts w:ascii="Century Gothic" w:hAnsi="Tahoma" w:cs="Tahoma"/>
          <w:kern w:val="24"/>
          <w:sz w:val="28"/>
          <w:szCs w:val="28"/>
          <w:rtl/>
          <w:lang w:bidi="ar-DZ"/>
        </w:rPr>
        <w:t>المطلب الثاني :</w:t>
      </w:r>
    </w:p>
    <w:p w:rsidR="00A55470" w:rsidRPr="00A55470" w:rsidRDefault="00A55470" w:rsidP="00A55470">
      <w:pPr>
        <w:autoSpaceDE w:val="0"/>
        <w:autoSpaceDN w:val="0"/>
        <w:adjustRightInd w:val="0"/>
        <w:spacing w:after="0" w:line="240" w:lineRule="auto"/>
        <w:ind w:right="540"/>
        <w:jc w:val="right"/>
        <w:rPr>
          <w:rFonts w:ascii="Century Gothic" w:hAnsi="Tahoma" w:cs="Tahoma"/>
          <w:kern w:val="24"/>
          <w:sz w:val="28"/>
          <w:szCs w:val="28"/>
          <w:lang w:bidi="ar-DZ"/>
        </w:rPr>
      </w:pPr>
      <w:r w:rsidRPr="00A55470">
        <w:rPr>
          <w:rFonts w:ascii="Century Gothic" w:hAnsi="Tahoma" w:cs="Tahoma"/>
          <w:kern w:val="24"/>
          <w:sz w:val="28"/>
          <w:szCs w:val="28"/>
          <w:rtl/>
          <w:lang w:bidi="ar-DZ"/>
        </w:rPr>
        <w:t>المطلب الثالث :</w:t>
      </w:r>
    </w:p>
    <w:p w:rsidR="00A55470" w:rsidRPr="00A55470" w:rsidRDefault="00A55470" w:rsidP="00A55470">
      <w:pPr>
        <w:autoSpaceDE w:val="0"/>
        <w:autoSpaceDN w:val="0"/>
        <w:adjustRightInd w:val="0"/>
        <w:spacing w:after="0" w:line="240" w:lineRule="auto"/>
        <w:ind w:right="540"/>
        <w:jc w:val="right"/>
        <w:rPr>
          <w:rFonts w:ascii="Century Gothic" w:hAnsi="Tahoma" w:cs="Tahoma"/>
          <w:kern w:val="24"/>
          <w:sz w:val="28"/>
          <w:szCs w:val="28"/>
          <w:lang w:bidi="ar-DZ"/>
        </w:rPr>
      </w:pPr>
      <w:r w:rsidRPr="00A55470">
        <w:rPr>
          <w:rFonts w:ascii="Century Gothic" w:hAnsi="Tahoma" w:cs="Tahoma"/>
          <w:kern w:val="24"/>
          <w:sz w:val="28"/>
          <w:szCs w:val="28"/>
          <w:rtl/>
          <w:lang w:bidi="ar-DZ"/>
        </w:rPr>
        <w:t>الخاتمة</w:t>
      </w:r>
    </w:p>
    <w:p w:rsidR="00B321D4" w:rsidRDefault="00A55470" w:rsidP="00A55470">
      <w:pPr>
        <w:autoSpaceDE w:val="0"/>
        <w:autoSpaceDN w:val="0"/>
        <w:adjustRightInd w:val="0"/>
        <w:spacing w:after="0" w:line="240" w:lineRule="auto"/>
        <w:ind w:right="540"/>
        <w:jc w:val="right"/>
        <w:rPr>
          <w:rFonts w:ascii="Century Gothic" w:hAnsi="Tahoma" w:cs="Tahoma"/>
          <w:kern w:val="24"/>
          <w:sz w:val="28"/>
          <w:szCs w:val="28"/>
          <w:lang w:bidi="ar-DZ"/>
        </w:rPr>
      </w:pPr>
      <w:r w:rsidRPr="00A55470">
        <w:rPr>
          <w:rFonts w:ascii="Century Gothic" w:hAnsi="Tahoma" w:cs="Tahoma"/>
          <w:kern w:val="24"/>
          <w:sz w:val="28"/>
          <w:szCs w:val="28"/>
          <w:rtl/>
          <w:lang w:bidi="ar-DZ"/>
        </w:rPr>
        <w:t>قائمة المراجع</w:t>
      </w:r>
      <w:r w:rsidR="00B321D4">
        <w:rPr>
          <w:rFonts w:ascii="Century Gothic" w:hAnsi="Tahoma" w:cs="Tahoma"/>
          <w:kern w:val="24"/>
          <w:sz w:val="28"/>
          <w:szCs w:val="28"/>
          <w:rtl/>
          <w:lang w:bidi="ar-DZ"/>
        </w:rPr>
        <w:t xml:space="preserve">               </w:t>
      </w:r>
    </w:p>
    <w:p w:rsidR="00A55470" w:rsidRDefault="00A55470">
      <w:pPr>
        <w:rPr>
          <w:rFonts w:ascii="Century Gothic" w:hAnsi="Tahoma" w:cs="Tahoma"/>
          <w:kern w:val="24"/>
          <w:sz w:val="24"/>
          <w:szCs w:val="24"/>
          <w:rtl/>
          <w:lang w:bidi="ar-DZ"/>
        </w:rPr>
      </w:pPr>
      <w:r>
        <w:rPr>
          <w:rFonts w:ascii="Century Gothic" w:hAnsi="Tahoma" w:cs="Tahoma"/>
          <w:kern w:val="24"/>
          <w:sz w:val="24"/>
          <w:szCs w:val="24"/>
          <w:rtl/>
          <w:lang w:bidi="ar-DZ"/>
        </w:rPr>
        <w:br w:type="page"/>
      </w:r>
    </w:p>
    <w:p w:rsidR="00B321D4" w:rsidRDefault="00B321D4" w:rsidP="00B321D4">
      <w:pPr>
        <w:autoSpaceDE w:val="0"/>
        <w:autoSpaceDN w:val="0"/>
        <w:bidi/>
        <w:adjustRightInd w:val="0"/>
        <w:spacing w:after="0" w:line="240" w:lineRule="auto"/>
        <w:ind w:right="540"/>
        <w:rPr>
          <w:rFonts w:ascii="Century Gothic" w:hAnsi="Tahoma" w:cs="Tahoma"/>
          <w:kern w:val="24"/>
          <w:sz w:val="24"/>
          <w:szCs w:val="24"/>
          <w:rtl/>
          <w:lang w:bidi="ar-DZ"/>
        </w:rPr>
      </w:pPr>
    </w:p>
    <w:p w:rsidR="00B321D4" w:rsidRDefault="00B321D4" w:rsidP="00B321D4">
      <w:pPr>
        <w:autoSpaceDE w:val="0"/>
        <w:autoSpaceDN w:val="0"/>
        <w:bidi/>
        <w:adjustRightInd w:val="0"/>
        <w:spacing w:after="0" w:line="240" w:lineRule="auto"/>
        <w:ind w:right="540"/>
        <w:jc w:val="center"/>
        <w:rPr>
          <w:rFonts w:ascii="Century Gothic" w:hAnsi="Tahoma" w:cs="Tahoma"/>
          <w:kern w:val="24"/>
          <w:sz w:val="24"/>
          <w:szCs w:val="24"/>
          <w:rtl/>
          <w:lang w:bidi="ar-DZ"/>
        </w:rPr>
      </w:pPr>
    </w:p>
    <w:p w:rsidR="00B321D4" w:rsidRDefault="00B321D4">
      <w:pPr>
        <w:rPr>
          <w:rtl/>
          <w:lang w:bidi="ar-DZ"/>
        </w:rPr>
      </w:pPr>
    </w:p>
    <w:p w:rsidR="0075273E" w:rsidRPr="00B321D4" w:rsidRDefault="00B1207F" w:rsidP="00B1207F">
      <w:pPr>
        <w:bidi/>
        <w:rPr>
          <w:color w:val="FF0000"/>
          <w:sz w:val="56"/>
          <w:szCs w:val="56"/>
          <w:rtl/>
          <w:lang w:bidi="ar-DZ"/>
        </w:rPr>
      </w:pPr>
      <w:r w:rsidRPr="00B321D4">
        <w:rPr>
          <w:rFonts w:hint="cs"/>
          <w:color w:val="FF0000"/>
          <w:sz w:val="56"/>
          <w:szCs w:val="56"/>
          <w:rtl/>
          <w:lang w:bidi="ar-DZ"/>
        </w:rPr>
        <w:t xml:space="preserve">المقدمة </w:t>
      </w:r>
    </w:p>
    <w:p w:rsidR="00B321D4" w:rsidRDefault="00B1207F" w:rsidP="00B1207F">
      <w:pPr>
        <w:bidi/>
        <w:rPr>
          <w:sz w:val="48"/>
          <w:szCs w:val="48"/>
          <w:rtl/>
          <w:lang w:bidi="ar-DZ"/>
        </w:rPr>
      </w:pPr>
      <w:r w:rsidRPr="00B321D4">
        <w:rPr>
          <w:rFonts w:hint="cs"/>
          <w:sz w:val="48"/>
          <w:szCs w:val="48"/>
          <w:rtl/>
          <w:lang w:bidi="ar-DZ"/>
        </w:rPr>
        <w:t xml:space="preserve">لقد كانت المؤسسات من قبل تقوم بأعمالها دون ان يكون لها اي دور اجتماعي في محيط المجمتع وبعد التغير المفاهيم تغيرت نظرة الادارة من مجرد موظف بسيط الى اعتباره مورد بشري له الحق المشاركة في إتخاذ القرارات فكان على المؤسسات تحمل مسؤوليتها الاجتماعية نحو المجتمع بصفة عامة ونحو المورد البشري بصفة خاصة وهدا انعكاس ايجابي في بيئة العمل ونشود مشاعر الثقة والتعاون والانتماء بين الموظفين ويؤدي ذلك لتقديم العامل لادائه في الوظيفة بكل كفاءة وفعالية مما يؤدي الى بناء ثقة تنظيمية جيدة </w:t>
      </w:r>
    </w:p>
    <w:p w:rsidR="00F206B3" w:rsidRDefault="00F206B3" w:rsidP="00F206B3">
      <w:pPr>
        <w:bidi/>
        <w:rPr>
          <w:sz w:val="48"/>
          <w:szCs w:val="48"/>
          <w:lang w:bidi="ar-DZ"/>
        </w:rPr>
      </w:pPr>
    </w:p>
    <w:p w:rsidR="00F206B3" w:rsidRDefault="00F206B3" w:rsidP="00F206B3">
      <w:pPr>
        <w:bidi/>
        <w:rPr>
          <w:color w:val="FF0000"/>
          <w:sz w:val="48"/>
          <w:szCs w:val="48"/>
          <w:rtl/>
          <w:lang w:bidi="ar-DZ"/>
        </w:rPr>
      </w:pPr>
      <w:r w:rsidRPr="00F206B3">
        <w:rPr>
          <w:rFonts w:hint="cs"/>
          <w:color w:val="FF0000"/>
          <w:sz w:val="48"/>
          <w:szCs w:val="48"/>
          <w:rtl/>
          <w:lang w:bidi="ar-DZ"/>
        </w:rPr>
        <w:t>الاشكالية</w:t>
      </w:r>
      <w:r>
        <w:rPr>
          <w:rFonts w:hint="cs"/>
          <w:color w:val="FF0000"/>
          <w:sz w:val="48"/>
          <w:szCs w:val="48"/>
          <w:rtl/>
          <w:lang w:bidi="ar-DZ"/>
        </w:rPr>
        <w:t> </w:t>
      </w:r>
      <w:r>
        <w:rPr>
          <w:color w:val="FF0000"/>
          <w:sz w:val="48"/>
          <w:szCs w:val="48"/>
          <w:lang w:bidi="ar-DZ"/>
        </w:rPr>
        <w:t>:</w:t>
      </w:r>
    </w:p>
    <w:p w:rsidR="00324517" w:rsidRDefault="00F206B3" w:rsidP="00324517">
      <w:pPr>
        <w:bidi/>
      </w:pPr>
      <w:r>
        <w:rPr>
          <w:rFonts w:hint="cs"/>
          <w:sz w:val="48"/>
          <w:szCs w:val="48"/>
          <w:rtl/>
          <w:lang w:bidi="ar-DZ"/>
        </w:rPr>
        <w:t>اذا ماهي الثقة التنظيمية </w:t>
      </w:r>
      <w:r>
        <w:rPr>
          <w:sz w:val="48"/>
          <w:szCs w:val="48"/>
          <w:lang w:bidi="ar-DZ"/>
        </w:rPr>
        <w:t>?</w:t>
      </w:r>
      <w:r>
        <w:rPr>
          <w:rFonts w:hint="cs"/>
          <w:sz w:val="48"/>
          <w:szCs w:val="48"/>
          <w:rtl/>
          <w:lang w:bidi="ar-DZ"/>
        </w:rPr>
        <w:t>وماهي مصادر بنائها </w:t>
      </w:r>
      <w:r>
        <w:rPr>
          <w:sz w:val="48"/>
          <w:szCs w:val="48"/>
          <w:lang w:bidi="ar-DZ"/>
        </w:rPr>
        <w:t>?</w:t>
      </w:r>
      <w:r w:rsidR="00324517" w:rsidRPr="00324517">
        <w:rPr>
          <w:rtl/>
        </w:rPr>
        <w:t xml:space="preserve"> </w:t>
      </w:r>
    </w:p>
    <w:p w:rsidR="00324517" w:rsidRDefault="00324517" w:rsidP="00324517">
      <w:pPr>
        <w:bidi/>
      </w:pPr>
    </w:p>
    <w:p w:rsidR="00324517" w:rsidRDefault="00324517" w:rsidP="00324517">
      <w:pPr>
        <w:bidi/>
      </w:pPr>
    </w:p>
    <w:p w:rsidR="00324517" w:rsidRDefault="00324517" w:rsidP="00324517">
      <w:pPr>
        <w:bidi/>
      </w:pPr>
    </w:p>
    <w:p w:rsidR="00324517" w:rsidRDefault="00324517" w:rsidP="00324517">
      <w:pPr>
        <w:bidi/>
      </w:pPr>
    </w:p>
    <w:p w:rsidR="00324517" w:rsidRDefault="00324517" w:rsidP="00324517">
      <w:pPr>
        <w:bidi/>
      </w:pPr>
    </w:p>
    <w:p w:rsidR="00324517" w:rsidRPr="00324517" w:rsidRDefault="00324517" w:rsidP="00324517">
      <w:pPr>
        <w:bidi/>
        <w:rPr>
          <w:sz w:val="48"/>
          <w:szCs w:val="48"/>
          <w:lang w:bidi="ar-DZ"/>
        </w:rPr>
      </w:pPr>
      <w:r w:rsidRPr="00324517">
        <w:rPr>
          <w:rFonts w:cs="Arial"/>
          <w:sz w:val="48"/>
          <w:szCs w:val="48"/>
          <w:rtl/>
          <w:lang w:bidi="ar-DZ"/>
        </w:rPr>
        <w:lastRenderedPageBreak/>
        <w:t>المبحث الأول : ماهية الثقة التنظيمية</w:t>
      </w:r>
    </w:p>
    <w:p w:rsidR="00324517" w:rsidRPr="00324517" w:rsidRDefault="00324517" w:rsidP="00324517">
      <w:pPr>
        <w:bidi/>
        <w:rPr>
          <w:sz w:val="48"/>
          <w:szCs w:val="48"/>
          <w:lang w:bidi="ar-DZ"/>
        </w:rPr>
      </w:pPr>
      <w:r w:rsidRPr="00324517">
        <w:rPr>
          <w:rFonts w:cs="Arial"/>
          <w:sz w:val="48"/>
          <w:szCs w:val="48"/>
          <w:rtl/>
          <w:lang w:bidi="ar-DZ"/>
        </w:rPr>
        <w:t>المطلب الأول : تعريف الثقة التنظيمية</w:t>
      </w:r>
    </w:p>
    <w:p w:rsidR="00324517" w:rsidRPr="00324517" w:rsidRDefault="00324517" w:rsidP="00324517">
      <w:pPr>
        <w:bidi/>
        <w:rPr>
          <w:sz w:val="48"/>
          <w:szCs w:val="48"/>
          <w:lang w:bidi="ar-DZ"/>
        </w:rPr>
      </w:pPr>
      <w:r w:rsidRPr="00324517">
        <w:rPr>
          <w:rFonts w:cs="Arial"/>
          <w:sz w:val="48"/>
          <w:szCs w:val="48"/>
          <w:rtl/>
          <w:lang w:bidi="ar-DZ"/>
        </w:rPr>
        <w:t>الفرع الأول :تعريف الثقة</w:t>
      </w:r>
    </w:p>
    <w:p w:rsidR="00324517" w:rsidRPr="00324517" w:rsidRDefault="00324517" w:rsidP="00324517">
      <w:pPr>
        <w:bidi/>
        <w:rPr>
          <w:sz w:val="48"/>
          <w:szCs w:val="48"/>
          <w:lang w:bidi="ar-DZ"/>
        </w:rPr>
      </w:pPr>
      <w:r w:rsidRPr="00324517">
        <w:rPr>
          <w:rFonts w:cs="Arial"/>
          <w:sz w:val="48"/>
          <w:szCs w:val="48"/>
          <w:rtl/>
          <w:lang w:bidi="ar-DZ"/>
        </w:rPr>
        <w:t>الثقة هي حالة نفسية تمثل القابلية على التنبؤ والمعتمدة على التوقعات الإيجابية لنوايا وسلوك الطرف الاخر</w:t>
      </w:r>
    </w:p>
    <w:p w:rsidR="00324517" w:rsidRPr="00324517" w:rsidRDefault="00324517" w:rsidP="00324517">
      <w:pPr>
        <w:bidi/>
        <w:rPr>
          <w:sz w:val="48"/>
          <w:szCs w:val="48"/>
          <w:lang w:bidi="ar-DZ"/>
        </w:rPr>
      </w:pPr>
      <w:r w:rsidRPr="00324517">
        <w:rPr>
          <w:rFonts w:cs="Arial"/>
          <w:sz w:val="48"/>
          <w:szCs w:val="48"/>
          <w:rtl/>
          <w:lang w:bidi="ar-DZ"/>
        </w:rPr>
        <w:t>الثقة هي قيمة أخلاقية تبنى على تشكيل توقعات إيجابية حول سلوك الآخرين، وتعني الايمان القوي والراسخ بمصداقية</w:t>
      </w:r>
    </w:p>
    <w:p w:rsidR="00324517" w:rsidRPr="00324517" w:rsidRDefault="00324517" w:rsidP="00324517">
      <w:pPr>
        <w:bidi/>
        <w:rPr>
          <w:sz w:val="48"/>
          <w:szCs w:val="48"/>
          <w:lang w:bidi="ar-DZ"/>
        </w:rPr>
      </w:pPr>
      <w:r w:rsidRPr="00324517">
        <w:rPr>
          <w:rFonts w:cs="Arial"/>
          <w:sz w:val="48"/>
          <w:szCs w:val="48"/>
          <w:rtl/>
          <w:lang w:bidi="ar-DZ"/>
        </w:rPr>
        <w:t>أو حقيقة شخص ما، أو امتلاكه القوة والقدرة على شيء ما . (صارة، 2019)</w:t>
      </w:r>
    </w:p>
    <w:p w:rsidR="00324517" w:rsidRPr="00324517" w:rsidRDefault="00324517" w:rsidP="00324517">
      <w:pPr>
        <w:bidi/>
        <w:rPr>
          <w:sz w:val="48"/>
          <w:szCs w:val="48"/>
          <w:lang w:bidi="ar-DZ"/>
        </w:rPr>
      </w:pPr>
      <w:r w:rsidRPr="00324517">
        <w:rPr>
          <w:rFonts w:cs="Arial"/>
          <w:sz w:val="48"/>
          <w:szCs w:val="48"/>
          <w:rtl/>
          <w:lang w:bidi="ar-DZ"/>
        </w:rPr>
        <w:t>الفرع الثاني : تعريف الثقة التنظيمية</w:t>
      </w:r>
    </w:p>
    <w:p w:rsidR="00324517" w:rsidRPr="00324517" w:rsidRDefault="00324517" w:rsidP="00324517">
      <w:pPr>
        <w:bidi/>
        <w:rPr>
          <w:sz w:val="48"/>
          <w:szCs w:val="48"/>
          <w:lang w:bidi="ar-DZ"/>
        </w:rPr>
      </w:pPr>
      <w:r w:rsidRPr="00324517">
        <w:rPr>
          <w:rFonts w:cs="Arial"/>
          <w:sz w:val="48"/>
          <w:szCs w:val="48"/>
          <w:rtl/>
          <w:lang w:bidi="ar-DZ"/>
        </w:rPr>
        <w:t>هي ايمان الفرد بأهداف وقرارات والسياسات التنظيمية والقائد التنظيمي و جميع الافراد العاملين معه في</w:t>
      </w:r>
    </w:p>
    <w:p w:rsidR="00324517" w:rsidRPr="00324517" w:rsidRDefault="00324517" w:rsidP="00324517">
      <w:pPr>
        <w:bidi/>
        <w:rPr>
          <w:sz w:val="48"/>
          <w:szCs w:val="48"/>
          <w:lang w:bidi="ar-DZ"/>
        </w:rPr>
      </w:pPr>
      <w:r w:rsidRPr="00324517">
        <w:rPr>
          <w:rFonts w:cs="Arial"/>
          <w:sz w:val="48"/>
          <w:szCs w:val="48"/>
          <w:rtl/>
          <w:lang w:bidi="ar-DZ"/>
        </w:rPr>
        <w:t>المنظمة وذلك بما يعكس رضا و التزام الفرد تجاه المنظمة . (صارة، 2019)</w:t>
      </w:r>
    </w:p>
    <w:p w:rsidR="00324517" w:rsidRPr="00324517" w:rsidRDefault="00324517" w:rsidP="00324517">
      <w:pPr>
        <w:bidi/>
        <w:rPr>
          <w:sz w:val="48"/>
          <w:szCs w:val="48"/>
          <w:lang w:bidi="ar-DZ"/>
        </w:rPr>
      </w:pPr>
      <w:r w:rsidRPr="00324517">
        <w:rPr>
          <w:rFonts w:cs="Arial"/>
          <w:sz w:val="48"/>
          <w:szCs w:val="48"/>
          <w:rtl/>
          <w:lang w:bidi="ar-DZ"/>
        </w:rPr>
        <w:t>تعرف الثقة التنظيمية بأنها حالة نفسية تشتمل على نية قبول، و القابلية للتأثر استنادا الى التوقعات</w:t>
      </w:r>
    </w:p>
    <w:p w:rsidR="00324517" w:rsidRPr="00324517" w:rsidRDefault="00324517" w:rsidP="00324517">
      <w:pPr>
        <w:bidi/>
        <w:rPr>
          <w:sz w:val="48"/>
          <w:szCs w:val="48"/>
          <w:lang w:bidi="ar-DZ"/>
        </w:rPr>
      </w:pPr>
      <w:r w:rsidRPr="00324517">
        <w:rPr>
          <w:rFonts w:cs="Arial"/>
          <w:sz w:val="48"/>
          <w:szCs w:val="48"/>
          <w:rtl/>
          <w:lang w:bidi="ar-DZ"/>
        </w:rPr>
        <w:t>الإيجابية لنوايا او سلوك شخص اخر هذا من جهة و من جهة أخرى يمكن النظر للثقة التنظيمية على</w:t>
      </w:r>
    </w:p>
    <w:p w:rsidR="00324517" w:rsidRPr="00324517" w:rsidRDefault="00324517" w:rsidP="00324517">
      <w:pPr>
        <w:bidi/>
        <w:rPr>
          <w:sz w:val="48"/>
          <w:szCs w:val="48"/>
          <w:lang w:bidi="ar-DZ"/>
        </w:rPr>
      </w:pPr>
      <w:r w:rsidRPr="00324517">
        <w:rPr>
          <w:rFonts w:cs="Arial"/>
          <w:sz w:val="48"/>
          <w:szCs w:val="48"/>
          <w:rtl/>
          <w:lang w:bidi="ar-DZ"/>
        </w:rPr>
        <w:lastRenderedPageBreak/>
        <w:t>انها اعتقاد الفرد بان شخص اخر يبذل جهودا بنية حسنة للتصرف وفقا لاي التزامات سواء كانت</w:t>
      </w:r>
    </w:p>
    <w:p w:rsidR="00324517" w:rsidRPr="00324517" w:rsidRDefault="00324517" w:rsidP="00324517">
      <w:pPr>
        <w:bidi/>
        <w:rPr>
          <w:sz w:val="48"/>
          <w:szCs w:val="48"/>
          <w:lang w:bidi="ar-DZ"/>
        </w:rPr>
      </w:pPr>
      <w:r w:rsidRPr="00324517">
        <w:rPr>
          <w:rFonts w:cs="Arial"/>
          <w:sz w:val="48"/>
          <w:szCs w:val="48"/>
          <w:rtl/>
          <w:lang w:bidi="ar-DZ"/>
        </w:rPr>
        <w:t>صريحة او ضمنية و هو صادق . (كريمة، 2020)</w:t>
      </w:r>
    </w:p>
    <w:p w:rsidR="00324517" w:rsidRPr="00324517" w:rsidRDefault="00324517" w:rsidP="00324517">
      <w:pPr>
        <w:bidi/>
        <w:rPr>
          <w:sz w:val="48"/>
          <w:szCs w:val="48"/>
          <w:lang w:bidi="ar-DZ"/>
        </w:rPr>
      </w:pPr>
      <w:r w:rsidRPr="00324517">
        <w:rPr>
          <w:rFonts w:cs="Arial"/>
          <w:sz w:val="48"/>
          <w:szCs w:val="48"/>
          <w:rtl/>
          <w:lang w:bidi="ar-DZ"/>
        </w:rPr>
        <w:t>تعتبر الثقة التنظيمية هي مشاعر القبول والرضا عندما يتعامل الشخص مع الاخرين من ( الزملاء ، الرئيس المباشر،</w:t>
      </w:r>
    </w:p>
    <w:p w:rsidR="00324517" w:rsidRPr="00324517" w:rsidRDefault="00324517" w:rsidP="00324517">
      <w:pPr>
        <w:bidi/>
        <w:rPr>
          <w:sz w:val="48"/>
          <w:szCs w:val="48"/>
          <w:lang w:bidi="ar-DZ"/>
        </w:rPr>
      </w:pPr>
      <w:r w:rsidRPr="00324517">
        <w:rPr>
          <w:rFonts w:cs="Arial"/>
          <w:sz w:val="48"/>
          <w:szCs w:val="48"/>
          <w:rtl/>
          <w:lang w:bidi="ar-DZ"/>
        </w:rPr>
        <w:t>الادارة العليا) ، والاعتماد الكامل عليهم دون أي تردد . (حامد، 2021)</w:t>
      </w:r>
    </w:p>
    <w:p w:rsidR="00324517" w:rsidRPr="00324517" w:rsidRDefault="00324517" w:rsidP="00324517">
      <w:pPr>
        <w:bidi/>
        <w:rPr>
          <w:sz w:val="48"/>
          <w:szCs w:val="48"/>
          <w:lang w:bidi="ar-DZ"/>
        </w:rPr>
      </w:pPr>
      <w:r w:rsidRPr="00324517">
        <w:rPr>
          <w:rFonts w:cs="Arial"/>
          <w:sz w:val="48"/>
          <w:szCs w:val="48"/>
          <w:rtl/>
          <w:lang w:bidi="ar-DZ"/>
        </w:rPr>
        <w:t>والثقة التنظيمية يطلق عليها كذلك مصطلح &amp;</w:t>
      </w:r>
      <w:r w:rsidRPr="00324517">
        <w:rPr>
          <w:sz w:val="48"/>
          <w:szCs w:val="48"/>
          <w:lang w:bidi="ar-DZ"/>
        </w:rPr>
        <w:t>quot</w:t>
      </w:r>
      <w:r w:rsidRPr="00324517">
        <w:rPr>
          <w:rFonts w:cs="Arial"/>
          <w:sz w:val="48"/>
          <w:szCs w:val="48"/>
          <w:rtl/>
          <w:lang w:bidi="ar-DZ"/>
        </w:rPr>
        <w:t>;اللاصقة الاجتماعية&amp;</w:t>
      </w:r>
      <w:r w:rsidRPr="00324517">
        <w:rPr>
          <w:sz w:val="48"/>
          <w:szCs w:val="48"/>
          <w:lang w:bidi="ar-DZ"/>
        </w:rPr>
        <w:t>quot</w:t>
      </w:r>
      <w:r w:rsidRPr="00324517">
        <w:rPr>
          <w:rFonts w:cs="Arial"/>
          <w:sz w:val="48"/>
          <w:szCs w:val="48"/>
          <w:rtl/>
          <w:lang w:bidi="ar-DZ"/>
        </w:rPr>
        <w:t>; المستخدمة في الحفاظ على الهياكل التنظيمية المختلفة</w:t>
      </w:r>
    </w:p>
    <w:p w:rsidR="00324517" w:rsidRPr="00324517" w:rsidRDefault="00324517" w:rsidP="00324517">
      <w:pPr>
        <w:bidi/>
        <w:rPr>
          <w:sz w:val="48"/>
          <w:szCs w:val="48"/>
          <w:lang w:bidi="ar-DZ"/>
        </w:rPr>
      </w:pPr>
      <w:r w:rsidRPr="00324517">
        <w:rPr>
          <w:rFonts w:cs="Arial"/>
          <w:sz w:val="48"/>
          <w:szCs w:val="48"/>
          <w:rtl/>
          <w:lang w:bidi="ar-DZ"/>
        </w:rPr>
        <w:t>معا، وتنطوي على الرغبة في التعاون والتكيف مع التغييرات التنظيمية على المستوى الفردي والجماعي و التعاون</w:t>
      </w:r>
    </w:p>
    <w:p w:rsidR="00324517" w:rsidRPr="00324517" w:rsidRDefault="00324517" w:rsidP="00324517">
      <w:pPr>
        <w:bidi/>
        <w:rPr>
          <w:sz w:val="48"/>
          <w:szCs w:val="48"/>
          <w:lang w:bidi="ar-DZ"/>
        </w:rPr>
      </w:pPr>
      <w:r w:rsidRPr="00324517">
        <w:rPr>
          <w:rFonts w:cs="Arial"/>
          <w:sz w:val="48"/>
          <w:szCs w:val="48"/>
          <w:rtl/>
          <w:lang w:bidi="ar-DZ"/>
        </w:rPr>
        <w:t>للوصول الى الأهداف التنظيمية . (كريمة، 2020)</w:t>
      </w:r>
    </w:p>
    <w:p w:rsidR="00324517" w:rsidRPr="00324517" w:rsidRDefault="00324517" w:rsidP="00324517">
      <w:pPr>
        <w:bidi/>
        <w:rPr>
          <w:sz w:val="48"/>
          <w:szCs w:val="48"/>
          <w:lang w:bidi="ar-DZ"/>
        </w:rPr>
      </w:pPr>
      <w:r w:rsidRPr="00324517">
        <w:rPr>
          <w:rFonts w:cs="Arial"/>
          <w:sz w:val="48"/>
          <w:szCs w:val="48"/>
          <w:rtl/>
          <w:lang w:bidi="ar-DZ"/>
        </w:rPr>
        <w:t>المطلب الثاني : أنواع الثقة التنظيمية</w:t>
      </w:r>
    </w:p>
    <w:p w:rsidR="00324517" w:rsidRPr="00324517" w:rsidRDefault="00324517" w:rsidP="00324517">
      <w:pPr>
        <w:bidi/>
        <w:rPr>
          <w:sz w:val="48"/>
          <w:szCs w:val="48"/>
          <w:lang w:bidi="ar-DZ"/>
        </w:rPr>
      </w:pPr>
      <w:r w:rsidRPr="00324517">
        <w:rPr>
          <w:rFonts w:cs="Arial"/>
          <w:sz w:val="48"/>
          <w:szCs w:val="48"/>
          <w:rtl/>
          <w:lang w:bidi="ar-DZ"/>
        </w:rPr>
        <w:t>1. الثقة التعاقدية:</w:t>
      </w:r>
    </w:p>
    <w:p w:rsidR="00324517" w:rsidRPr="00324517" w:rsidRDefault="00324517" w:rsidP="00324517">
      <w:pPr>
        <w:bidi/>
        <w:rPr>
          <w:sz w:val="48"/>
          <w:szCs w:val="48"/>
          <w:lang w:bidi="ar-DZ"/>
        </w:rPr>
      </w:pPr>
      <w:r w:rsidRPr="00324517">
        <w:rPr>
          <w:rFonts w:cs="Arial"/>
          <w:sz w:val="48"/>
          <w:szCs w:val="48"/>
          <w:rtl/>
          <w:lang w:bidi="ar-DZ"/>
        </w:rPr>
        <w:lastRenderedPageBreak/>
        <w:t>و المقصود بها أن الاتفاق والتفاعل بين الاطراف يتضمن التعهد من أحد الاطراف، وتوقع الوفاء من الطرف الاخر، سواء كان ذلك</w:t>
      </w:r>
    </w:p>
    <w:p w:rsidR="00324517" w:rsidRPr="00324517" w:rsidRDefault="00324517" w:rsidP="00324517">
      <w:pPr>
        <w:bidi/>
        <w:rPr>
          <w:sz w:val="48"/>
          <w:szCs w:val="48"/>
          <w:lang w:bidi="ar-DZ"/>
        </w:rPr>
      </w:pPr>
      <w:r w:rsidRPr="00324517">
        <w:rPr>
          <w:rFonts w:cs="Arial"/>
          <w:sz w:val="48"/>
          <w:szCs w:val="48"/>
          <w:rtl/>
          <w:lang w:bidi="ar-DZ"/>
        </w:rPr>
        <w:t>الاتفاق حقيقيا أو تطورا ضمنيا، وهذا النوع من الثقة بمجموعات العمل يطلق عليها المسؤولون الاستعداد لتنفيذ الاتفاق، ويتم تطوير</w:t>
      </w:r>
    </w:p>
    <w:p w:rsidR="00324517" w:rsidRPr="00324517" w:rsidRDefault="00324517" w:rsidP="00324517">
      <w:pPr>
        <w:bidi/>
        <w:rPr>
          <w:sz w:val="48"/>
          <w:szCs w:val="48"/>
          <w:lang w:bidi="ar-DZ"/>
        </w:rPr>
      </w:pPr>
      <w:r w:rsidRPr="00324517">
        <w:rPr>
          <w:rFonts w:cs="Arial"/>
          <w:sz w:val="48"/>
          <w:szCs w:val="48"/>
          <w:rtl/>
          <w:lang w:bidi="ar-DZ"/>
        </w:rPr>
        <w:t>هذا النوع من الثقة من خلال التعاون بين الافراد والانسجام في السلوك والعلاقات وعن طريق عقد السلوك الاجتماعي أو العقد</w:t>
      </w:r>
    </w:p>
    <w:p w:rsidR="00324517" w:rsidRPr="00324517" w:rsidRDefault="00324517" w:rsidP="00324517">
      <w:pPr>
        <w:bidi/>
        <w:rPr>
          <w:sz w:val="48"/>
          <w:szCs w:val="48"/>
          <w:lang w:bidi="ar-DZ"/>
        </w:rPr>
      </w:pPr>
      <w:r w:rsidRPr="00324517">
        <w:rPr>
          <w:rFonts w:cs="Arial"/>
          <w:sz w:val="48"/>
          <w:szCs w:val="48"/>
          <w:rtl/>
          <w:lang w:bidi="ar-DZ"/>
        </w:rPr>
        <w:t>النفسي للمعاملات اليومية، إن المخاطر تكون أقل في هذا النوع من الثقة، لان التركيز على السلوك الخارجي والنتائج الملموسة، بدلا</w:t>
      </w:r>
    </w:p>
    <w:p w:rsidR="00324517" w:rsidRPr="00324517" w:rsidRDefault="00324517" w:rsidP="00324517">
      <w:pPr>
        <w:bidi/>
        <w:rPr>
          <w:sz w:val="48"/>
          <w:szCs w:val="48"/>
          <w:lang w:bidi="ar-DZ"/>
        </w:rPr>
      </w:pPr>
      <w:r w:rsidRPr="00324517">
        <w:rPr>
          <w:rFonts w:cs="Arial"/>
          <w:sz w:val="48"/>
          <w:szCs w:val="48"/>
          <w:rtl/>
          <w:lang w:bidi="ar-DZ"/>
        </w:rPr>
        <w:t>من التركيز على الاتجاهات أو المعتقدات والشعور والقيم.</w:t>
      </w:r>
    </w:p>
    <w:p w:rsidR="00324517" w:rsidRPr="00324517" w:rsidRDefault="00324517" w:rsidP="00324517">
      <w:pPr>
        <w:bidi/>
        <w:rPr>
          <w:sz w:val="48"/>
          <w:szCs w:val="48"/>
          <w:lang w:bidi="ar-DZ"/>
        </w:rPr>
      </w:pPr>
      <w:r w:rsidRPr="00324517">
        <w:rPr>
          <w:rFonts w:cs="Arial"/>
          <w:sz w:val="48"/>
          <w:szCs w:val="48"/>
          <w:rtl/>
          <w:lang w:bidi="ar-DZ"/>
        </w:rPr>
        <w:t>2. الثقة المكشوفة: و القصود بها التوقعات اليت يحملها الفرد أو الجماعة أثناء عملية إظهار المشاعر والآراء والاتجاهات والقيم</w:t>
      </w:r>
    </w:p>
    <w:p w:rsidR="00324517" w:rsidRPr="00324517" w:rsidRDefault="00324517" w:rsidP="00324517">
      <w:pPr>
        <w:bidi/>
        <w:rPr>
          <w:sz w:val="48"/>
          <w:szCs w:val="48"/>
          <w:lang w:bidi="ar-DZ"/>
        </w:rPr>
      </w:pPr>
      <w:r w:rsidRPr="00324517">
        <w:rPr>
          <w:rFonts w:cs="Arial"/>
          <w:sz w:val="48"/>
          <w:szCs w:val="48"/>
          <w:rtl/>
          <w:lang w:bidi="ar-DZ"/>
        </w:rPr>
        <w:t>الاخرين بطريقة ال تؤدي الى الاضرار بالفرد أو الجماعة، بل على العكس من ذلك فإنها من الممكن أن تؤدي الى زيادة</w:t>
      </w:r>
    </w:p>
    <w:p w:rsidR="00324517" w:rsidRPr="00324517" w:rsidRDefault="00324517" w:rsidP="00324517">
      <w:pPr>
        <w:bidi/>
        <w:rPr>
          <w:sz w:val="48"/>
          <w:szCs w:val="48"/>
          <w:lang w:bidi="ar-DZ"/>
        </w:rPr>
      </w:pPr>
      <w:r w:rsidRPr="00324517">
        <w:rPr>
          <w:rFonts w:cs="Arial"/>
          <w:sz w:val="48"/>
          <w:szCs w:val="48"/>
          <w:rtl/>
          <w:lang w:bidi="ar-DZ"/>
        </w:rPr>
        <w:lastRenderedPageBreak/>
        <w:t>الاحترام والتقدير، كما أن هناك درجات للمكاشفة تبدأ من الدرجة الاقل خطرا واليت تتمثل في إظهار الآراء، إلى الاكثر</w:t>
      </w:r>
    </w:p>
    <w:p w:rsidR="00324517" w:rsidRPr="00324517" w:rsidRDefault="00324517" w:rsidP="00324517">
      <w:pPr>
        <w:bidi/>
        <w:rPr>
          <w:sz w:val="48"/>
          <w:szCs w:val="48"/>
          <w:lang w:bidi="ar-DZ"/>
        </w:rPr>
      </w:pPr>
      <w:r w:rsidRPr="00324517">
        <w:rPr>
          <w:rFonts w:cs="Arial"/>
          <w:sz w:val="48"/>
          <w:szCs w:val="48"/>
          <w:rtl/>
          <w:lang w:bidi="ar-DZ"/>
        </w:rPr>
        <w:t>خطورة في المشاركة الوجدانية والمشكلات الشخصية، إن الثقة المكشوفة ذات الخطورة العالية، قد تكون مناسبة في مجالات</w:t>
      </w:r>
    </w:p>
    <w:p w:rsidR="00324517" w:rsidRPr="00324517" w:rsidRDefault="00324517" w:rsidP="00324517">
      <w:pPr>
        <w:bidi/>
        <w:rPr>
          <w:sz w:val="48"/>
          <w:szCs w:val="48"/>
          <w:lang w:bidi="ar-DZ"/>
        </w:rPr>
      </w:pPr>
      <w:r w:rsidRPr="00324517">
        <w:rPr>
          <w:rFonts w:cs="Arial"/>
          <w:sz w:val="48"/>
          <w:szCs w:val="48"/>
          <w:rtl/>
          <w:lang w:bidi="ar-DZ"/>
        </w:rPr>
        <w:t>التدريب للعلاقات الانسانية والدراسات النفسية للمجموعات، ومع ذلك ففي حالات العمل الجماعي حين يمارس القائد سلطاته</w:t>
      </w:r>
    </w:p>
    <w:p w:rsidR="00324517" w:rsidRPr="00324517" w:rsidRDefault="00324517" w:rsidP="00324517">
      <w:pPr>
        <w:bidi/>
        <w:rPr>
          <w:sz w:val="48"/>
          <w:szCs w:val="48"/>
          <w:lang w:bidi="ar-DZ"/>
        </w:rPr>
      </w:pPr>
      <w:r w:rsidRPr="00324517">
        <w:rPr>
          <w:rFonts w:cs="Arial"/>
          <w:sz w:val="48"/>
          <w:szCs w:val="48"/>
          <w:rtl/>
          <w:lang w:bidi="ar-DZ"/>
        </w:rPr>
        <w:t>التنظيمية فمن الأفضل بصفة عامة ن يكون انماطا حول مستويين للمخاطرة الأقل في الثقة المكشوفة هما :</w:t>
      </w:r>
    </w:p>
    <w:p w:rsidR="00324517" w:rsidRPr="00324517" w:rsidRDefault="00324517" w:rsidP="00324517">
      <w:pPr>
        <w:bidi/>
        <w:rPr>
          <w:sz w:val="48"/>
          <w:szCs w:val="48"/>
          <w:lang w:bidi="ar-DZ"/>
        </w:rPr>
      </w:pPr>
      <w:r w:rsidRPr="00324517">
        <w:rPr>
          <w:rFonts w:cs="Arial"/>
          <w:sz w:val="48"/>
          <w:szCs w:val="48"/>
          <w:rtl/>
          <w:lang w:bidi="ar-DZ"/>
        </w:rPr>
        <w:t>3.</w:t>
      </w:r>
    </w:p>
    <w:p w:rsidR="00324517" w:rsidRPr="00324517" w:rsidRDefault="00324517" w:rsidP="00324517">
      <w:pPr>
        <w:bidi/>
        <w:rPr>
          <w:sz w:val="48"/>
          <w:szCs w:val="48"/>
          <w:lang w:bidi="ar-DZ"/>
        </w:rPr>
      </w:pPr>
      <w:r w:rsidRPr="00324517">
        <w:rPr>
          <w:rFonts w:cs="Arial"/>
          <w:sz w:val="48"/>
          <w:szCs w:val="48"/>
          <w:rtl/>
          <w:lang w:bidi="ar-DZ"/>
        </w:rPr>
        <w:t>الصداقة : و ذلك من خلال المشاركة في المعلومات الشخصية و التي تسمح بتطوير مشاركة شخصية إيجابية في المجموعة وهذا</w:t>
      </w:r>
    </w:p>
    <w:p w:rsidR="00324517" w:rsidRPr="00324517" w:rsidRDefault="00324517" w:rsidP="00324517">
      <w:pPr>
        <w:bidi/>
        <w:rPr>
          <w:sz w:val="48"/>
          <w:szCs w:val="48"/>
          <w:lang w:bidi="ar-DZ"/>
        </w:rPr>
      </w:pPr>
      <w:r w:rsidRPr="00324517">
        <w:rPr>
          <w:rFonts w:cs="Arial"/>
          <w:sz w:val="48"/>
          <w:szCs w:val="48"/>
          <w:rtl/>
          <w:lang w:bidi="ar-DZ"/>
        </w:rPr>
        <w:t>النوع من المشاركة تشكل جزءا أساسيا يسهل عملية مواجهة المشاكل الفردية و الجماعية و حلهما .</w:t>
      </w:r>
    </w:p>
    <w:p w:rsidR="00324517" w:rsidRPr="00324517" w:rsidRDefault="00324517" w:rsidP="00324517">
      <w:pPr>
        <w:bidi/>
        <w:rPr>
          <w:sz w:val="48"/>
          <w:szCs w:val="48"/>
          <w:lang w:bidi="ar-DZ"/>
        </w:rPr>
      </w:pPr>
    </w:p>
    <w:p w:rsidR="00324517" w:rsidRPr="00324517" w:rsidRDefault="00324517" w:rsidP="00324517">
      <w:pPr>
        <w:bidi/>
        <w:rPr>
          <w:sz w:val="48"/>
          <w:szCs w:val="48"/>
          <w:lang w:bidi="ar-DZ"/>
        </w:rPr>
      </w:pPr>
      <w:r w:rsidRPr="00324517">
        <w:rPr>
          <w:rFonts w:cs="Arial"/>
          <w:sz w:val="48"/>
          <w:szCs w:val="48"/>
          <w:rtl/>
          <w:lang w:bidi="ar-DZ"/>
        </w:rPr>
        <w:lastRenderedPageBreak/>
        <w:t>المهام : و ذلك من خلال المشاركة في المعلومات و المشاعر المتعلقة بالوظيفة و مهامها (يطلق عليها الأمانة) و هي تعني الميل</w:t>
      </w:r>
    </w:p>
    <w:p w:rsidR="00324517" w:rsidRPr="00324517" w:rsidRDefault="00324517" w:rsidP="00324517">
      <w:pPr>
        <w:bidi/>
        <w:rPr>
          <w:sz w:val="48"/>
          <w:szCs w:val="48"/>
          <w:lang w:bidi="ar-DZ"/>
        </w:rPr>
      </w:pPr>
      <w:r w:rsidRPr="00324517">
        <w:rPr>
          <w:rFonts w:cs="Arial"/>
          <w:sz w:val="48"/>
          <w:szCs w:val="48"/>
          <w:rtl/>
          <w:lang w:bidi="ar-DZ"/>
        </w:rPr>
        <w:t>لمشاركة المعلومات سواء كانت حقائق او مشاعر و التي ربما تساهم في حل مشاكل المجموعة .</w:t>
      </w:r>
    </w:p>
    <w:p w:rsidR="00324517" w:rsidRPr="00324517" w:rsidRDefault="00324517" w:rsidP="00324517">
      <w:pPr>
        <w:bidi/>
        <w:rPr>
          <w:sz w:val="48"/>
          <w:szCs w:val="48"/>
          <w:lang w:bidi="ar-DZ"/>
        </w:rPr>
      </w:pPr>
      <w:r w:rsidRPr="00324517">
        <w:rPr>
          <w:rFonts w:cs="Arial"/>
          <w:sz w:val="48"/>
          <w:szCs w:val="48"/>
          <w:rtl/>
          <w:lang w:bidi="ar-DZ"/>
        </w:rPr>
        <w:t>ت .الثقة على مستوى الفرد : ان انشاء الثقة في العلاقات الفردية امر ضروري بين الرئيس و مرؤوسه الامر الذي نتج عنه سرعة</w:t>
      </w:r>
    </w:p>
    <w:p w:rsidR="00324517" w:rsidRPr="00324517" w:rsidRDefault="00324517" w:rsidP="00324517">
      <w:pPr>
        <w:bidi/>
        <w:rPr>
          <w:sz w:val="48"/>
          <w:szCs w:val="48"/>
          <w:lang w:bidi="ar-DZ"/>
        </w:rPr>
      </w:pPr>
      <w:r w:rsidRPr="00324517">
        <w:rPr>
          <w:rFonts w:cs="Arial"/>
          <w:sz w:val="48"/>
          <w:szCs w:val="48"/>
          <w:rtl/>
          <w:lang w:bidi="ar-DZ"/>
        </w:rPr>
        <w:t>التطور الفكري و الاستقرار العاطفي و زيادة الابداع و الابتكار .</w:t>
      </w:r>
    </w:p>
    <w:p w:rsidR="00324517" w:rsidRPr="00324517" w:rsidRDefault="00324517" w:rsidP="00324517">
      <w:pPr>
        <w:bidi/>
        <w:rPr>
          <w:sz w:val="48"/>
          <w:szCs w:val="48"/>
          <w:lang w:bidi="ar-DZ"/>
        </w:rPr>
      </w:pPr>
      <w:r w:rsidRPr="00324517">
        <w:rPr>
          <w:rFonts w:cs="Arial"/>
          <w:sz w:val="48"/>
          <w:szCs w:val="48"/>
          <w:rtl/>
          <w:lang w:bidi="ar-DZ"/>
        </w:rPr>
        <w:t>ث. الثقة على مستوى الجماعة : و هي التي تجعل المجموعات تعمل بكفاءة اكثر.</w:t>
      </w:r>
    </w:p>
    <w:p w:rsidR="00324517" w:rsidRPr="00324517" w:rsidRDefault="00324517" w:rsidP="00324517">
      <w:pPr>
        <w:bidi/>
        <w:rPr>
          <w:sz w:val="48"/>
          <w:szCs w:val="48"/>
          <w:lang w:bidi="ar-DZ"/>
        </w:rPr>
      </w:pPr>
      <w:r w:rsidRPr="00324517">
        <w:rPr>
          <w:rFonts w:cs="Arial"/>
          <w:sz w:val="48"/>
          <w:szCs w:val="48"/>
          <w:rtl/>
          <w:lang w:bidi="ar-DZ"/>
        </w:rPr>
        <w:t>ج. الثقة المستندة على العاطفة : و هي الاهتمام و الرعاية الشخصية المتبادلة اذا تتألف من الاواصر العاطفية بين الافراد و الثقة</w:t>
      </w:r>
    </w:p>
    <w:p w:rsidR="00324517" w:rsidRPr="00324517" w:rsidRDefault="00324517" w:rsidP="00324517">
      <w:pPr>
        <w:bidi/>
        <w:rPr>
          <w:sz w:val="48"/>
          <w:szCs w:val="48"/>
          <w:lang w:bidi="ar-DZ"/>
        </w:rPr>
      </w:pPr>
      <w:r w:rsidRPr="00324517">
        <w:rPr>
          <w:rFonts w:cs="Arial"/>
          <w:sz w:val="48"/>
          <w:szCs w:val="48"/>
          <w:rtl/>
          <w:lang w:bidi="ar-DZ"/>
        </w:rPr>
        <w:t>المستندة الى المعرفة عندما يرجع الاختيار الى الاعتماد على المعلومات و المعرفة من اجل مواكبة التطور في المجتمع و مواجهة</w:t>
      </w:r>
    </w:p>
    <w:p w:rsidR="00324517" w:rsidRPr="00324517" w:rsidRDefault="00324517" w:rsidP="00324517">
      <w:pPr>
        <w:bidi/>
        <w:rPr>
          <w:sz w:val="48"/>
          <w:szCs w:val="48"/>
          <w:lang w:bidi="ar-DZ"/>
        </w:rPr>
      </w:pPr>
      <w:r w:rsidRPr="00324517">
        <w:rPr>
          <w:rFonts w:cs="Arial"/>
          <w:sz w:val="48"/>
          <w:szCs w:val="48"/>
          <w:rtl/>
          <w:lang w:bidi="ar-DZ"/>
        </w:rPr>
        <w:t>التحديات و المتطلبات الجديدة . (صارة، 2019)</w:t>
      </w:r>
    </w:p>
    <w:p w:rsidR="00324517" w:rsidRPr="00324517" w:rsidRDefault="00324517" w:rsidP="00324517">
      <w:pPr>
        <w:bidi/>
        <w:rPr>
          <w:sz w:val="48"/>
          <w:szCs w:val="48"/>
          <w:lang w:bidi="ar-DZ"/>
        </w:rPr>
      </w:pPr>
      <w:r w:rsidRPr="00324517">
        <w:rPr>
          <w:rFonts w:cs="Arial"/>
          <w:sz w:val="48"/>
          <w:szCs w:val="48"/>
          <w:rtl/>
          <w:lang w:bidi="ar-DZ"/>
        </w:rPr>
        <w:lastRenderedPageBreak/>
        <w:t>المطلب الثالث : خصائص الثقة التنظيمية</w:t>
      </w:r>
    </w:p>
    <w:p w:rsidR="00324517" w:rsidRPr="00324517" w:rsidRDefault="00324517" w:rsidP="00324517">
      <w:pPr>
        <w:bidi/>
        <w:rPr>
          <w:sz w:val="48"/>
          <w:szCs w:val="48"/>
          <w:lang w:bidi="ar-DZ"/>
        </w:rPr>
      </w:pPr>
      <w:r w:rsidRPr="00324517">
        <w:rPr>
          <w:rFonts w:ascii="Calibri" w:hAnsi="Calibri" w:cs="Calibri"/>
          <w:sz w:val="48"/>
          <w:szCs w:val="48"/>
          <w:lang w:bidi="ar-DZ"/>
        </w:rPr>
        <w:t></w:t>
      </w:r>
      <w:r w:rsidRPr="00324517">
        <w:rPr>
          <w:rFonts w:cs="Arial"/>
          <w:sz w:val="48"/>
          <w:szCs w:val="48"/>
          <w:rtl/>
          <w:lang w:bidi="ar-DZ"/>
        </w:rPr>
        <w:t xml:space="preserve"> متعددة المستويات : و هذا يعني ان الثقة التنظيمية يمكن ان تكون نتاج التفاعلات الموجودة بين زملاء العمل او فرق</w:t>
      </w:r>
    </w:p>
    <w:p w:rsidR="00324517" w:rsidRPr="00324517" w:rsidRDefault="00324517" w:rsidP="00324517">
      <w:pPr>
        <w:bidi/>
        <w:rPr>
          <w:sz w:val="48"/>
          <w:szCs w:val="48"/>
          <w:lang w:bidi="ar-DZ"/>
        </w:rPr>
      </w:pPr>
      <w:r w:rsidRPr="00324517">
        <w:rPr>
          <w:rFonts w:cs="Arial"/>
          <w:sz w:val="48"/>
          <w:szCs w:val="48"/>
          <w:rtl/>
          <w:lang w:bidi="ar-DZ"/>
        </w:rPr>
        <w:t>العمل التنظيمية او الإدارة العليا للمؤسسات او بين المؤسسات بعضها بعض .</w:t>
      </w:r>
    </w:p>
    <w:p w:rsidR="00324517" w:rsidRPr="00324517" w:rsidRDefault="00324517" w:rsidP="00324517">
      <w:pPr>
        <w:bidi/>
        <w:rPr>
          <w:sz w:val="48"/>
          <w:szCs w:val="48"/>
          <w:lang w:bidi="ar-DZ"/>
        </w:rPr>
      </w:pPr>
      <w:r w:rsidRPr="00324517">
        <w:rPr>
          <w:rFonts w:ascii="Calibri" w:hAnsi="Calibri" w:cs="Calibri"/>
          <w:sz w:val="48"/>
          <w:szCs w:val="48"/>
          <w:lang w:bidi="ar-DZ"/>
        </w:rPr>
        <w:t></w:t>
      </w:r>
      <w:r w:rsidRPr="00324517">
        <w:rPr>
          <w:rFonts w:cs="Arial"/>
          <w:sz w:val="48"/>
          <w:szCs w:val="48"/>
          <w:rtl/>
          <w:lang w:bidi="ar-DZ"/>
        </w:rPr>
        <w:t xml:space="preserve"> ذات جذور ثقافية : بمعنى ان الثقة ترتبط بشكل وثيق بالثقافة التنظيمية التي تعني القواعد و القيم و المعتقدات السائدة داخل</w:t>
      </w:r>
    </w:p>
    <w:p w:rsidR="00324517" w:rsidRPr="00324517" w:rsidRDefault="00324517" w:rsidP="00324517">
      <w:pPr>
        <w:bidi/>
        <w:rPr>
          <w:sz w:val="48"/>
          <w:szCs w:val="48"/>
          <w:lang w:bidi="ar-DZ"/>
        </w:rPr>
      </w:pPr>
      <w:r w:rsidRPr="00324517">
        <w:rPr>
          <w:rFonts w:cs="Arial"/>
          <w:sz w:val="48"/>
          <w:szCs w:val="48"/>
          <w:rtl/>
          <w:lang w:bidi="ar-DZ"/>
        </w:rPr>
        <w:t>التنظيم الإداري .</w:t>
      </w:r>
    </w:p>
    <w:p w:rsidR="00324517" w:rsidRPr="00324517" w:rsidRDefault="00324517" w:rsidP="00324517">
      <w:pPr>
        <w:bidi/>
        <w:rPr>
          <w:sz w:val="48"/>
          <w:szCs w:val="48"/>
          <w:lang w:bidi="ar-DZ"/>
        </w:rPr>
      </w:pPr>
      <w:r w:rsidRPr="00324517">
        <w:rPr>
          <w:rFonts w:ascii="Calibri" w:hAnsi="Calibri" w:cs="Calibri"/>
          <w:sz w:val="48"/>
          <w:szCs w:val="48"/>
          <w:lang w:bidi="ar-DZ"/>
        </w:rPr>
        <w:t></w:t>
      </w:r>
      <w:r w:rsidRPr="00324517">
        <w:rPr>
          <w:rFonts w:cs="Arial"/>
          <w:sz w:val="48"/>
          <w:szCs w:val="48"/>
          <w:rtl/>
          <w:lang w:bidi="ar-DZ"/>
        </w:rPr>
        <w:t xml:space="preserve"> تعتمد على الاتصال : و هذا يعني ان الثقة هي نتائج لسلوكيات الاتصال الإداري مثل توافر المعلومات الدقيقة و التي</w:t>
      </w:r>
    </w:p>
    <w:p w:rsidR="00324517" w:rsidRPr="00324517" w:rsidRDefault="00324517" w:rsidP="00324517">
      <w:pPr>
        <w:bidi/>
        <w:rPr>
          <w:sz w:val="48"/>
          <w:szCs w:val="48"/>
          <w:lang w:bidi="ar-DZ"/>
        </w:rPr>
      </w:pPr>
      <w:r w:rsidRPr="00324517">
        <w:rPr>
          <w:rFonts w:cs="Arial"/>
          <w:sz w:val="48"/>
          <w:szCs w:val="48"/>
          <w:rtl/>
          <w:lang w:bidi="ar-DZ"/>
        </w:rPr>
        <w:t>تسمح بحرية تبادل الآراء و الأفكار .</w:t>
      </w:r>
    </w:p>
    <w:p w:rsidR="00324517" w:rsidRPr="00324517" w:rsidRDefault="00324517" w:rsidP="00324517">
      <w:pPr>
        <w:bidi/>
        <w:rPr>
          <w:sz w:val="48"/>
          <w:szCs w:val="48"/>
          <w:lang w:bidi="ar-DZ"/>
        </w:rPr>
      </w:pPr>
      <w:r w:rsidRPr="00324517">
        <w:rPr>
          <w:rFonts w:ascii="Calibri" w:hAnsi="Calibri" w:cs="Calibri"/>
          <w:sz w:val="48"/>
          <w:szCs w:val="48"/>
          <w:lang w:bidi="ar-DZ"/>
        </w:rPr>
        <w:t></w:t>
      </w:r>
      <w:r w:rsidRPr="00324517">
        <w:rPr>
          <w:rFonts w:cs="Arial"/>
          <w:sz w:val="48"/>
          <w:szCs w:val="48"/>
          <w:rtl/>
          <w:lang w:bidi="ar-DZ"/>
        </w:rPr>
        <w:t xml:space="preserve"> ديناميكية : فالثقة في تغير مستمر فهي تمر بعدة مراحل ذات سمات مختلفة ثم تستقر كالبناء و أخيرا تذوب بين الافراد</w:t>
      </w:r>
    </w:p>
    <w:p w:rsidR="00324517" w:rsidRPr="00324517" w:rsidRDefault="00324517" w:rsidP="00324517">
      <w:pPr>
        <w:bidi/>
        <w:rPr>
          <w:sz w:val="48"/>
          <w:szCs w:val="48"/>
          <w:lang w:bidi="ar-DZ"/>
        </w:rPr>
      </w:pPr>
      <w:r w:rsidRPr="00324517">
        <w:rPr>
          <w:rFonts w:cs="Arial"/>
          <w:sz w:val="48"/>
          <w:szCs w:val="48"/>
          <w:rtl/>
          <w:lang w:bidi="ar-DZ"/>
        </w:rPr>
        <w:t>داخل المؤسسة .</w:t>
      </w:r>
    </w:p>
    <w:p w:rsidR="00324517" w:rsidRPr="00324517" w:rsidRDefault="00324517" w:rsidP="00324517">
      <w:pPr>
        <w:bidi/>
        <w:rPr>
          <w:sz w:val="48"/>
          <w:szCs w:val="48"/>
          <w:lang w:bidi="ar-DZ"/>
        </w:rPr>
      </w:pPr>
      <w:r w:rsidRPr="00324517">
        <w:rPr>
          <w:rFonts w:ascii="Calibri" w:hAnsi="Calibri" w:cs="Calibri"/>
          <w:sz w:val="48"/>
          <w:szCs w:val="48"/>
          <w:lang w:bidi="ar-DZ"/>
        </w:rPr>
        <w:lastRenderedPageBreak/>
        <w:t></w:t>
      </w:r>
      <w:r w:rsidRPr="00324517">
        <w:rPr>
          <w:rFonts w:cs="Arial"/>
          <w:sz w:val="48"/>
          <w:szCs w:val="48"/>
          <w:rtl/>
          <w:lang w:bidi="ar-DZ"/>
        </w:rPr>
        <w:t xml:space="preserve"> تعدد الابعاد : و هذا يعني ان الثقة تتكون من عوامل متعددة كالمعارف و المستويات العاطفية و السلوكية التي تؤثر في</w:t>
      </w:r>
    </w:p>
    <w:p w:rsidR="00324517" w:rsidRPr="00324517" w:rsidRDefault="00324517" w:rsidP="00324517">
      <w:pPr>
        <w:bidi/>
        <w:rPr>
          <w:sz w:val="48"/>
          <w:szCs w:val="48"/>
          <w:lang w:bidi="ar-DZ"/>
        </w:rPr>
      </w:pPr>
      <w:r w:rsidRPr="00324517">
        <w:rPr>
          <w:rFonts w:cs="Arial"/>
          <w:sz w:val="48"/>
          <w:szCs w:val="48"/>
          <w:rtl/>
          <w:lang w:bidi="ar-DZ"/>
        </w:rPr>
        <w:t>ادراك الفرد درجة الثقة السائدة . (صارة، 2019)</w:t>
      </w:r>
    </w:p>
    <w:p w:rsidR="00324517" w:rsidRPr="00324517" w:rsidRDefault="00324517" w:rsidP="00324517">
      <w:pPr>
        <w:bidi/>
        <w:rPr>
          <w:sz w:val="48"/>
          <w:szCs w:val="48"/>
          <w:lang w:bidi="ar-DZ"/>
        </w:rPr>
      </w:pPr>
      <w:r w:rsidRPr="00324517">
        <w:rPr>
          <w:rFonts w:cs="Arial"/>
          <w:sz w:val="48"/>
          <w:szCs w:val="48"/>
          <w:rtl/>
          <w:lang w:bidi="ar-DZ"/>
        </w:rPr>
        <w:t>المطلب الرابع : أهمية الثقة التنظيمية</w:t>
      </w:r>
    </w:p>
    <w:p w:rsidR="00324517" w:rsidRPr="00324517" w:rsidRDefault="00324517" w:rsidP="00324517">
      <w:pPr>
        <w:bidi/>
        <w:rPr>
          <w:sz w:val="48"/>
          <w:szCs w:val="48"/>
          <w:lang w:bidi="ar-DZ"/>
        </w:rPr>
      </w:pPr>
      <w:r w:rsidRPr="00324517">
        <w:rPr>
          <w:rFonts w:ascii="Calibri" w:hAnsi="Calibri" w:cs="Calibri"/>
          <w:sz w:val="48"/>
          <w:szCs w:val="48"/>
          <w:lang w:bidi="ar-DZ"/>
        </w:rPr>
        <w:t></w:t>
      </w:r>
      <w:r w:rsidRPr="00324517">
        <w:rPr>
          <w:rFonts w:cs="Arial"/>
          <w:sz w:val="48"/>
          <w:szCs w:val="48"/>
          <w:rtl/>
          <w:lang w:bidi="ar-DZ"/>
        </w:rPr>
        <w:t xml:space="preserve"> تساعد على مشاركة المعرفة و المعلومات و بالذات حينما يكون مصدر المعرفة موثوق يؤدي ذلك لسرعة نشرها و</w:t>
      </w:r>
    </w:p>
    <w:p w:rsidR="00324517" w:rsidRPr="00324517" w:rsidRDefault="00324517" w:rsidP="00324517">
      <w:pPr>
        <w:bidi/>
        <w:rPr>
          <w:sz w:val="48"/>
          <w:szCs w:val="48"/>
          <w:lang w:bidi="ar-DZ"/>
        </w:rPr>
      </w:pPr>
      <w:r w:rsidRPr="00324517">
        <w:rPr>
          <w:rFonts w:cs="Arial"/>
          <w:sz w:val="48"/>
          <w:szCs w:val="48"/>
          <w:rtl/>
          <w:lang w:bidi="ar-DZ"/>
        </w:rPr>
        <w:t>تداولها في المنظمة .</w:t>
      </w:r>
    </w:p>
    <w:p w:rsidR="00324517" w:rsidRPr="00324517" w:rsidRDefault="00324517" w:rsidP="00324517">
      <w:pPr>
        <w:bidi/>
        <w:rPr>
          <w:sz w:val="48"/>
          <w:szCs w:val="48"/>
          <w:lang w:bidi="ar-DZ"/>
        </w:rPr>
      </w:pPr>
      <w:r w:rsidRPr="00324517">
        <w:rPr>
          <w:rFonts w:ascii="Calibri" w:hAnsi="Calibri" w:cs="Calibri"/>
          <w:sz w:val="48"/>
          <w:szCs w:val="48"/>
          <w:lang w:bidi="ar-DZ"/>
        </w:rPr>
        <w:t></w:t>
      </w:r>
      <w:r w:rsidRPr="00324517">
        <w:rPr>
          <w:rFonts w:cs="Arial"/>
          <w:sz w:val="48"/>
          <w:szCs w:val="48"/>
          <w:rtl/>
          <w:lang w:bidi="ar-DZ"/>
        </w:rPr>
        <w:t xml:space="preserve"> تسهم بدرجة كبيرة بتسهيل الإجراءات و تفهم العاملين لها دون نقاش او نزاعات .</w:t>
      </w:r>
    </w:p>
    <w:p w:rsidR="00324517" w:rsidRPr="00324517" w:rsidRDefault="00324517" w:rsidP="00324517">
      <w:pPr>
        <w:bidi/>
        <w:rPr>
          <w:sz w:val="48"/>
          <w:szCs w:val="48"/>
          <w:lang w:bidi="ar-DZ"/>
        </w:rPr>
      </w:pPr>
      <w:r w:rsidRPr="00324517">
        <w:rPr>
          <w:rFonts w:ascii="Calibri" w:hAnsi="Calibri" w:cs="Calibri"/>
          <w:sz w:val="48"/>
          <w:szCs w:val="48"/>
          <w:lang w:bidi="ar-DZ"/>
        </w:rPr>
        <w:t></w:t>
      </w:r>
      <w:r w:rsidRPr="00324517">
        <w:rPr>
          <w:rFonts w:cs="Arial"/>
          <w:sz w:val="48"/>
          <w:szCs w:val="48"/>
          <w:rtl/>
          <w:lang w:bidi="ar-DZ"/>
        </w:rPr>
        <w:t xml:space="preserve"> تشكل العنصر الأساسي في الفاعلية التنظيمية اذا ليس هناك منظمة تستطيع العمل من دون وجود الثقة بين العاملين .</w:t>
      </w:r>
    </w:p>
    <w:p w:rsidR="00324517" w:rsidRPr="00324517" w:rsidRDefault="00324517" w:rsidP="00324517">
      <w:pPr>
        <w:bidi/>
        <w:rPr>
          <w:sz w:val="48"/>
          <w:szCs w:val="48"/>
          <w:lang w:bidi="ar-DZ"/>
        </w:rPr>
      </w:pPr>
      <w:r w:rsidRPr="00324517">
        <w:rPr>
          <w:rFonts w:cs="Arial"/>
          <w:sz w:val="48"/>
          <w:szCs w:val="48"/>
          <w:rtl/>
          <w:lang w:bidi="ar-DZ"/>
        </w:rPr>
        <w:t>(خرموش، 2022)</w:t>
      </w:r>
    </w:p>
    <w:p w:rsidR="00324517" w:rsidRPr="00324517" w:rsidRDefault="00324517" w:rsidP="00324517">
      <w:pPr>
        <w:bidi/>
        <w:rPr>
          <w:sz w:val="48"/>
          <w:szCs w:val="48"/>
          <w:lang w:bidi="ar-DZ"/>
        </w:rPr>
      </w:pPr>
      <w:r w:rsidRPr="00324517">
        <w:rPr>
          <w:rFonts w:ascii="Calibri" w:hAnsi="Calibri" w:cs="Calibri"/>
          <w:sz w:val="48"/>
          <w:szCs w:val="48"/>
          <w:lang w:bidi="ar-DZ"/>
        </w:rPr>
        <w:t></w:t>
      </w:r>
      <w:r w:rsidRPr="00324517">
        <w:rPr>
          <w:rFonts w:cs="Arial"/>
          <w:sz w:val="48"/>
          <w:szCs w:val="48"/>
          <w:rtl/>
          <w:lang w:bidi="ar-DZ"/>
        </w:rPr>
        <w:t xml:space="preserve"> تؤدي دورا حاسما في تحقيق الرضا الوظيفي للعاملين .</w:t>
      </w:r>
    </w:p>
    <w:p w:rsidR="00324517" w:rsidRPr="00324517" w:rsidRDefault="00324517" w:rsidP="00324517">
      <w:pPr>
        <w:bidi/>
        <w:rPr>
          <w:sz w:val="48"/>
          <w:szCs w:val="48"/>
          <w:lang w:bidi="ar-DZ"/>
        </w:rPr>
      </w:pPr>
      <w:r w:rsidRPr="00324517">
        <w:rPr>
          <w:rFonts w:ascii="Calibri" w:hAnsi="Calibri" w:cs="Calibri"/>
          <w:sz w:val="48"/>
          <w:szCs w:val="48"/>
          <w:lang w:bidi="ar-DZ"/>
        </w:rPr>
        <w:t></w:t>
      </w:r>
      <w:r w:rsidRPr="00324517">
        <w:rPr>
          <w:rFonts w:cs="Arial"/>
          <w:sz w:val="48"/>
          <w:szCs w:val="48"/>
          <w:rtl/>
          <w:lang w:bidi="ar-DZ"/>
        </w:rPr>
        <w:t xml:space="preserve"> تساعد في انخفاض مستويات الصراع وزيادة أداء العاملين و تبادل المعلومات و الأفكار و الآراء فيما بينهم فضلا عن</w:t>
      </w:r>
    </w:p>
    <w:p w:rsidR="00324517" w:rsidRPr="00324517" w:rsidRDefault="00324517" w:rsidP="00324517">
      <w:pPr>
        <w:bidi/>
        <w:rPr>
          <w:sz w:val="48"/>
          <w:szCs w:val="48"/>
          <w:lang w:bidi="ar-DZ"/>
        </w:rPr>
      </w:pPr>
      <w:r w:rsidRPr="00324517">
        <w:rPr>
          <w:rFonts w:cs="Arial"/>
          <w:sz w:val="48"/>
          <w:szCs w:val="48"/>
          <w:rtl/>
          <w:lang w:bidi="ar-DZ"/>
        </w:rPr>
        <w:lastRenderedPageBreak/>
        <w:t>خلق مناخ من الابداع و التواصل المفتوح للعمل داخل المنظمة .</w:t>
      </w:r>
    </w:p>
    <w:p w:rsidR="00F206B3" w:rsidRDefault="00324517" w:rsidP="00324517">
      <w:pPr>
        <w:bidi/>
        <w:rPr>
          <w:sz w:val="48"/>
          <w:szCs w:val="48"/>
          <w:lang w:bidi="ar-DZ"/>
        </w:rPr>
      </w:pPr>
      <w:r w:rsidRPr="00324517">
        <w:rPr>
          <w:rFonts w:ascii="Calibri" w:hAnsi="Calibri" w:cs="Calibri"/>
          <w:sz w:val="48"/>
          <w:szCs w:val="48"/>
          <w:lang w:bidi="ar-DZ"/>
        </w:rPr>
        <w:t></w:t>
      </w:r>
      <w:r w:rsidRPr="00324517">
        <w:rPr>
          <w:rFonts w:cs="Arial"/>
          <w:sz w:val="48"/>
          <w:szCs w:val="48"/>
          <w:rtl/>
          <w:lang w:bidi="ar-DZ"/>
        </w:rPr>
        <w:t xml:space="preserve"> تعد العامل الرئيسي في تحديد فعالية بناء العلاقات الشخصية و حرية التعبير بصدق . (صارة، 2019)</w:t>
      </w:r>
    </w:p>
    <w:p w:rsidR="00324517" w:rsidRPr="00F206B3" w:rsidRDefault="00324517" w:rsidP="00324517">
      <w:pPr>
        <w:bidi/>
        <w:rPr>
          <w:sz w:val="48"/>
          <w:szCs w:val="48"/>
          <w:lang w:bidi="ar-DZ"/>
        </w:rPr>
      </w:pPr>
    </w:p>
    <w:p w:rsidR="00B321D4" w:rsidRDefault="00B321D4">
      <w:pPr>
        <w:rPr>
          <w:sz w:val="48"/>
          <w:szCs w:val="48"/>
          <w:rtl/>
          <w:lang w:bidi="ar-DZ"/>
        </w:rPr>
      </w:pPr>
      <w:r>
        <w:rPr>
          <w:sz w:val="48"/>
          <w:szCs w:val="48"/>
          <w:rtl/>
          <w:lang w:bidi="ar-DZ"/>
        </w:rPr>
        <w:br w:type="page"/>
      </w:r>
    </w:p>
    <w:p w:rsidR="00B1207F" w:rsidRPr="008D7C77" w:rsidRDefault="00B321D4" w:rsidP="00B1207F">
      <w:pPr>
        <w:bidi/>
        <w:rPr>
          <w:color w:val="FF0000"/>
          <w:sz w:val="40"/>
          <w:szCs w:val="40"/>
          <w:rtl/>
          <w:lang w:bidi="ar-DZ"/>
        </w:rPr>
      </w:pPr>
      <w:r w:rsidRPr="008D7C77">
        <w:rPr>
          <w:rFonts w:hint="cs"/>
          <w:color w:val="FF0000"/>
          <w:sz w:val="40"/>
          <w:szCs w:val="40"/>
          <w:rtl/>
          <w:lang w:bidi="ar-DZ"/>
        </w:rPr>
        <w:lastRenderedPageBreak/>
        <w:t>المبحث الثاني </w:t>
      </w:r>
      <w:r w:rsidRPr="008D7C77">
        <w:rPr>
          <w:color w:val="FF0000"/>
          <w:sz w:val="40"/>
          <w:szCs w:val="40"/>
          <w:lang w:bidi="ar-DZ"/>
        </w:rPr>
        <w:t>:</w:t>
      </w:r>
      <w:r w:rsidRPr="008D7C77">
        <w:rPr>
          <w:rFonts w:hint="cs"/>
          <w:color w:val="548DD4" w:themeColor="text2" w:themeTint="99"/>
          <w:sz w:val="40"/>
          <w:szCs w:val="40"/>
          <w:rtl/>
          <w:lang w:bidi="ar-DZ"/>
        </w:rPr>
        <w:t>ابعاد ومصادر بناء الثقة التنظيمية</w:t>
      </w:r>
      <w:r w:rsidRPr="008D7C77">
        <w:rPr>
          <w:rFonts w:hint="cs"/>
          <w:color w:val="FF0000"/>
          <w:sz w:val="40"/>
          <w:szCs w:val="40"/>
          <w:rtl/>
          <w:lang w:bidi="ar-DZ"/>
        </w:rPr>
        <w:t xml:space="preserve"> </w:t>
      </w:r>
    </w:p>
    <w:p w:rsidR="00B321D4" w:rsidRPr="002E657E" w:rsidRDefault="0088021D" w:rsidP="002E657E">
      <w:pPr>
        <w:bidi/>
        <w:rPr>
          <w:sz w:val="40"/>
          <w:szCs w:val="40"/>
          <w:rtl/>
          <w:lang w:bidi="ar-DZ"/>
        </w:rPr>
      </w:pPr>
      <w:r w:rsidRPr="008D7C77">
        <w:rPr>
          <w:rFonts w:hint="cs"/>
          <w:color w:val="FF0000"/>
          <w:sz w:val="40"/>
          <w:szCs w:val="40"/>
          <w:rtl/>
          <w:lang w:bidi="ar-DZ"/>
        </w:rPr>
        <w:t>المطلب 01</w:t>
      </w:r>
      <w:r w:rsidR="008D7C77" w:rsidRPr="008D7C77">
        <w:rPr>
          <w:rFonts w:hint="cs"/>
          <w:color w:val="FF0000"/>
          <w:sz w:val="40"/>
          <w:szCs w:val="40"/>
          <w:rtl/>
          <w:lang w:bidi="ar-DZ"/>
        </w:rPr>
        <w:t> </w:t>
      </w:r>
      <w:r w:rsidR="008D7C77">
        <w:rPr>
          <w:sz w:val="40"/>
          <w:szCs w:val="40"/>
          <w:lang w:bidi="ar-DZ"/>
        </w:rPr>
        <w:t>:</w:t>
      </w:r>
      <w:r w:rsidR="008D7C77" w:rsidRPr="008D7C77">
        <w:rPr>
          <w:rFonts w:hint="cs"/>
          <w:color w:val="548DD4" w:themeColor="text2" w:themeTint="99"/>
          <w:sz w:val="40"/>
          <w:szCs w:val="40"/>
          <w:rtl/>
          <w:lang w:bidi="ar-DZ"/>
        </w:rPr>
        <w:t>ابعاد الثقة التنظيمية</w:t>
      </w:r>
      <w:r w:rsidR="008D7C77">
        <w:rPr>
          <w:rFonts w:hint="cs"/>
          <w:sz w:val="40"/>
          <w:szCs w:val="40"/>
          <w:rtl/>
          <w:lang w:bidi="ar-DZ"/>
        </w:rPr>
        <w:t xml:space="preserve"> </w:t>
      </w:r>
      <w:r w:rsidR="002E657E">
        <w:rPr>
          <w:sz w:val="40"/>
          <w:szCs w:val="40"/>
          <w:lang w:bidi="ar-DZ"/>
        </w:rPr>
        <w:t xml:space="preserve"> </w:t>
      </w:r>
      <w:r w:rsidR="00B321D4" w:rsidRPr="002E657E">
        <w:rPr>
          <w:color w:val="E36C0A" w:themeColor="accent6" w:themeShade="BF"/>
          <w:sz w:val="40"/>
          <w:szCs w:val="40"/>
          <w:lang w:bidi="ar-DZ"/>
        </w:rPr>
        <w:t>:</w:t>
      </w:r>
      <w:r w:rsidR="00B321D4" w:rsidRPr="002E657E">
        <w:rPr>
          <w:rFonts w:hint="cs"/>
          <w:sz w:val="40"/>
          <w:szCs w:val="40"/>
          <w:rtl/>
          <w:lang w:bidi="ar-DZ"/>
        </w:rPr>
        <w:t xml:space="preserve">التي ركز عليها معظم الباحثين </w:t>
      </w:r>
    </w:p>
    <w:p w:rsidR="00B321D4" w:rsidRPr="002E657E" w:rsidRDefault="00B321D4" w:rsidP="002E657E">
      <w:pPr>
        <w:pStyle w:val="Paragraphedeliste"/>
        <w:numPr>
          <w:ilvl w:val="0"/>
          <w:numId w:val="10"/>
        </w:numPr>
        <w:bidi/>
        <w:rPr>
          <w:color w:val="E36C0A" w:themeColor="accent6" w:themeShade="BF"/>
          <w:sz w:val="40"/>
          <w:szCs w:val="40"/>
          <w:rtl/>
          <w:lang w:bidi="ar-DZ"/>
        </w:rPr>
      </w:pPr>
      <w:r w:rsidRPr="002E657E">
        <w:rPr>
          <w:rFonts w:hint="cs"/>
          <w:color w:val="E36C0A" w:themeColor="accent6" w:themeShade="BF"/>
          <w:sz w:val="40"/>
          <w:szCs w:val="40"/>
          <w:rtl/>
          <w:lang w:bidi="ar-DZ"/>
        </w:rPr>
        <w:t>الثقة بالادارة العليا (المؤسسة) </w:t>
      </w:r>
      <w:r w:rsidRPr="002E657E">
        <w:rPr>
          <w:color w:val="E36C0A" w:themeColor="accent6" w:themeShade="BF"/>
          <w:sz w:val="40"/>
          <w:szCs w:val="40"/>
          <w:lang w:bidi="ar-DZ"/>
        </w:rPr>
        <w:t>:</w:t>
      </w:r>
    </w:p>
    <w:p w:rsidR="00B321D4" w:rsidRDefault="00B321D4" w:rsidP="00B321D4">
      <w:pPr>
        <w:bidi/>
        <w:rPr>
          <w:sz w:val="40"/>
          <w:szCs w:val="40"/>
          <w:rtl/>
          <w:lang w:bidi="ar-DZ"/>
        </w:rPr>
      </w:pPr>
      <w:r>
        <w:rPr>
          <w:rFonts w:hint="cs"/>
          <w:sz w:val="40"/>
          <w:szCs w:val="40"/>
          <w:rtl/>
          <w:lang w:bidi="ar-DZ"/>
        </w:rPr>
        <w:t xml:space="preserve">ادا كان العاملون يثيقون في الادارة العليا فيمكن نقل ثيقتهم الى ثقة المؤسسة بأكمالها ولذلك ترتبط ثقة العاملين في المؤسسة بثقتهم في الادارة ولكن يتم تصنيفها بشكل منفصل كما للمؤسسة ان تبني بيئة تتمتع بدرجة عالية من الثقة </w:t>
      </w:r>
      <w:r w:rsidR="00830351">
        <w:rPr>
          <w:rFonts w:hint="cs"/>
          <w:sz w:val="40"/>
          <w:szCs w:val="40"/>
          <w:rtl/>
          <w:lang w:bidi="ar-DZ"/>
        </w:rPr>
        <w:t xml:space="preserve">وتساعد على تحسين التأثير الذي يتحكم به المشرفون على العاملين </w:t>
      </w:r>
    </w:p>
    <w:p w:rsidR="00830351" w:rsidRPr="002E657E" w:rsidRDefault="00830351" w:rsidP="002E657E">
      <w:pPr>
        <w:pStyle w:val="Paragraphedeliste"/>
        <w:numPr>
          <w:ilvl w:val="0"/>
          <w:numId w:val="10"/>
        </w:numPr>
        <w:bidi/>
        <w:rPr>
          <w:color w:val="E36C0A" w:themeColor="accent6" w:themeShade="BF"/>
          <w:sz w:val="40"/>
          <w:szCs w:val="40"/>
          <w:rtl/>
          <w:lang w:bidi="ar-DZ"/>
        </w:rPr>
      </w:pPr>
      <w:r w:rsidRPr="002E657E">
        <w:rPr>
          <w:rFonts w:hint="cs"/>
          <w:color w:val="E36C0A" w:themeColor="accent6" w:themeShade="BF"/>
          <w:sz w:val="40"/>
          <w:szCs w:val="40"/>
          <w:rtl/>
          <w:lang w:bidi="ar-DZ"/>
        </w:rPr>
        <w:t>الثقة بالمشرفين</w:t>
      </w:r>
      <w:r w:rsidR="002E657E">
        <w:rPr>
          <w:rFonts w:hint="cs"/>
          <w:color w:val="E36C0A" w:themeColor="accent6" w:themeShade="BF"/>
          <w:sz w:val="40"/>
          <w:szCs w:val="40"/>
          <w:rtl/>
          <w:lang w:bidi="ar-DZ"/>
        </w:rPr>
        <w:t> </w:t>
      </w:r>
      <w:r w:rsidR="002E657E">
        <w:rPr>
          <w:color w:val="E36C0A" w:themeColor="accent6" w:themeShade="BF"/>
          <w:sz w:val="40"/>
          <w:szCs w:val="40"/>
          <w:lang w:bidi="ar-DZ"/>
        </w:rPr>
        <w:t>:</w:t>
      </w:r>
    </w:p>
    <w:p w:rsidR="00830351" w:rsidRDefault="00830351" w:rsidP="007951CD">
      <w:pPr>
        <w:bidi/>
        <w:rPr>
          <w:sz w:val="40"/>
          <w:szCs w:val="40"/>
          <w:rtl/>
          <w:lang w:bidi="ar-DZ"/>
        </w:rPr>
      </w:pPr>
      <w:r>
        <w:rPr>
          <w:rFonts w:hint="cs"/>
          <w:sz w:val="40"/>
          <w:szCs w:val="40"/>
          <w:rtl/>
          <w:lang w:bidi="ar-DZ"/>
        </w:rPr>
        <w:t>منالضروري ان يقوم المشرفون بتوفير الظروف المناسبة للتي يمكن للعاملين فيها ان يكونو واثقين في قرارات وافعال واخلاق المشرفين حيث عندما تعطى الثقة لاحد الاشخاص فإن الشخص الموثوق بعمل بطريقة جديدة بالثقة</w:t>
      </w:r>
      <w:r w:rsidR="002E657E">
        <w:rPr>
          <w:rFonts w:hint="cs"/>
          <w:sz w:val="40"/>
          <w:szCs w:val="40"/>
          <w:rtl/>
          <w:lang w:bidi="ar-DZ"/>
        </w:rPr>
        <w:t> </w:t>
      </w:r>
    </w:p>
    <w:p w:rsidR="00830351" w:rsidRPr="002E657E" w:rsidRDefault="00830351" w:rsidP="002E657E">
      <w:pPr>
        <w:pStyle w:val="Paragraphedeliste"/>
        <w:numPr>
          <w:ilvl w:val="0"/>
          <w:numId w:val="10"/>
        </w:numPr>
        <w:bidi/>
        <w:rPr>
          <w:color w:val="E36C0A" w:themeColor="accent6" w:themeShade="BF"/>
          <w:sz w:val="40"/>
          <w:szCs w:val="40"/>
          <w:rtl/>
          <w:lang w:bidi="ar-DZ"/>
        </w:rPr>
      </w:pPr>
      <w:r w:rsidRPr="002E657E">
        <w:rPr>
          <w:rFonts w:hint="cs"/>
          <w:color w:val="E36C0A" w:themeColor="accent6" w:themeShade="BF"/>
          <w:sz w:val="40"/>
          <w:szCs w:val="40"/>
          <w:rtl/>
          <w:lang w:bidi="ar-DZ"/>
        </w:rPr>
        <w:t>الثقة بزملاء العمل</w:t>
      </w:r>
      <w:r w:rsidR="002E657E">
        <w:rPr>
          <w:rFonts w:hint="cs"/>
          <w:color w:val="E36C0A" w:themeColor="accent6" w:themeShade="BF"/>
          <w:sz w:val="40"/>
          <w:szCs w:val="40"/>
          <w:rtl/>
          <w:lang w:bidi="ar-DZ"/>
        </w:rPr>
        <w:t> </w:t>
      </w:r>
      <w:r w:rsidR="002E657E">
        <w:rPr>
          <w:color w:val="E36C0A" w:themeColor="accent6" w:themeShade="BF"/>
          <w:sz w:val="40"/>
          <w:szCs w:val="40"/>
          <w:lang w:bidi="ar-DZ"/>
        </w:rPr>
        <w:t>:</w:t>
      </w:r>
    </w:p>
    <w:p w:rsidR="00830351" w:rsidRDefault="00830351" w:rsidP="00830351">
      <w:pPr>
        <w:bidi/>
        <w:rPr>
          <w:sz w:val="40"/>
          <w:szCs w:val="40"/>
          <w:rtl/>
          <w:lang w:bidi="ar-DZ"/>
        </w:rPr>
      </w:pPr>
      <w:r>
        <w:rPr>
          <w:rFonts w:hint="cs"/>
          <w:sz w:val="40"/>
          <w:szCs w:val="40"/>
          <w:rtl/>
          <w:lang w:bidi="ar-DZ"/>
        </w:rPr>
        <w:t xml:space="preserve">تعتبر العلاقات بين الزملاء مصدر مهما لدعم النفسي واجتماعي للفرد فغالبا مايتلقى الفرد الدعم وتخفيف من ضغط العمل من قبل زملائه في حين ان الفرد الذي لديه علاقات سيئة مع زملائه فإنه يشعر بالاغتراب وعدم الاندماج وانخفاض ولائه والتزامه الوظيفي مما يؤثر بشكل واضح على درجة انتمائه بمؤسسة </w:t>
      </w:r>
      <w:sdt>
        <w:sdtPr>
          <w:rPr>
            <w:rFonts w:hint="cs"/>
            <w:sz w:val="40"/>
            <w:szCs w:val="40"/>
            <w:rtl/>
            <w:lang w:bidi="ar-DZ"/>
          </w:rPr>
          <w:id w:val="366248845"/>
          <w:citation/>
        </w:sdtPr>
        <w:sdtContent>
          <w:r w:rsidR="007153BE">
            <w:rPr>
              <w:sz w:val="40"/>
              <w:szCs w:val="40"/>
              <w:rtl/>
              <w:lang w:bidi="ar-DZ"/>
            </w:rPr>
            <w:fldChar w:fldCharType="begin"/>
          </w:r>
          <w:r w:rsidR="007951CD">
            <w:rPr>
              <w:sz w:val="40"/>
              <w:szCs w:val="40"/>
              <w:rtl/>
              <w:lang w:bidi="ar-DZ"/>
            </w:rPr>
            <w:instrText xml:space="preserve"> </w:instrText>
          </w:r>
          <w:r w:rsidR="007951CD">
            <w:rPr>
              <w:rFonts w:hint="cs"/>
              <w:sz w:val="40"/>
              <w:szCs w:val="40"/>
              <w:lang w:bidi="ar-DZ"/>
            </w:rPr>
            <w:instrText>CITATION</w:instrText>
          </w:r>
          <w:r w:rsidR="007951CD">
            <w:rPr>
              <w:rFonts w:hint="cs"/>
              <w:sz w:val="40"/>
              <w:szCs w:val="40"/>
              <w:rtl/>
              <w:lang w:bidi="ar-DZ"/>
            </w:rPr>
            <w:instrText xml:space="preserve"> سري20 \</w:instrText>
          </w:r>
          <w:r w:rsidR="007951CD">
            <w:rPr>
              <w:rFonts w:hint="cs"/>
              <w:sz w:val="40"/>
              <w:szCs w:val="40"/>
              <w:lang w:bidi="ar-DZ"/>
            </w:rPr>
            <w:instrText>l 5121</w:instrText>
          </w:r>
          <w:r w:rsidR="007951CD">
            <w:rPr>
              <w:sz w:val="40"/>
              <w:szCs w:val="40"/>
              <w:rtl/>
              <w:lang w:bidi="ar-DZ"/>
            </w:rPr>
            <w:instrText xml:space="preserve"> </w:instrText>
          </w:r>
          <w:r w:rsidR="007153BE">
            <w:rPr>
              <w:sz w:val="40"/>
              <w:szCs w:val="40"/>
              <w:rtl/>
              <w:lang w:bidi="ar-DZ"/>
            </w:rPr>
            <w:fldChar w:fldCharType="separate"/>
          </w:r>
          <w:r w:rsidR="007951CD" w:rsidRPr="007951CD">
            <w:rPr>
              <w:rFonts w:hint="cs"/>
              <w:noProof/>
              <w:sz w:val="40"/>
              <w:szCs w:val="40"/>
              <w:rtl/>
              <w:lang w:bidi="ar-DZ"/>
            </w:rPr>
            <w:t>(سرير الحرتسي حياة، 2020)</w:t>
          </w:r>
          <w:r w:rsidR="007153BE">
            <w:rPr>
              <w:sz w:val="40"/>
              <w:szCs w:val="40"/>
              <w:rtl/>
              <w:lang w:bidi="ar-DZ"/>
            </w:rPr>
            <w:fldChar w:fldCharType="end"/>
          </w:r>
        </w:sdtContent>
      </w:sdt>
    </w:p>
    <w:p w:rsidR="00830351" w:rsidRDefault="00830351" w:rsidP="00830351">
      <w:pPr>
        <w:bidi/>
        <w:rPr>
          <w:sz w:val="40"/>
          <w:szCs w:val="40"/>
          <w:rtl/>
          <w:lang w:bidi="ar-DZ"/>
        </w:rPr>
      </w:pPr>
    </w:p>
    <w:p w:rsidR="00830351" w:rsidRDefault="00830351" w:rsidP="00830351">
      <w:pPr>
        <w:bidi/>
        <w:rPr>
          <w:sz w:val="40"/>
          <w:szCs w:val="40"/>
          <w:rtl/>
          <w:lang w:bidi="ar-DZ"/>
        </w:rPr>
      </w:pPr>
    </w:p>
    <w:p w:rsidR="00830351" w:rsidRDefault="00830351" w:rsidP="00830351">
      <w:pPr>
        <w:bidi/>
        <w:rPr>
          <w:sz w:val="40"/>
          <w:szCs w:val="40"/>
          <w:rtl/>
          <w:lang w:bidi="ar-DZ"/>
        </w:rPr>
      </w:pPr>
    </w:p>
    <w:p w:rsidR="00830351" w:rsidRDefault="008D7C77" w:rsidP="00830351">
      <w:pPr>
        <w:bidi/>
        <w:rPr>
          <w:sz w:val="40"/>
          <w:szCs w:val="40"/>
          <w:rtl/>
          <w:lang w:bidi="ar-DZ"/>
        </w:rPr>
      </w:pPr>
      <w:r w:rsidRPr="008D7C77">
        <w:rPr>
          <w:rFonts w:hint="cs"/>
          <w:color w:val="FF0000"/>
          <w:sz w:val="40"/>
          <w:szCs w:val="40"/>
          <w:rtl/>
          <w:lang w:bidi="ar-DZ"/>
        </w:rPr>
        <w:lastRenderedPageBreak/>
        <w:t>المطلب 02</w:t>
      </w:r>
      <w:r w:rsidR="00830351">
        <w:rPr>
          <w:sz w:val="40"/>
          <w:szCs w:val="40"/>
          <w:lang w:bidi="ar-DZ"/>
        </w:rPr>
        <w:t>:</w:t>
      </w:r>
      <w:r w:rsidR="00830351" w:rsidRPr="008D7C77">
        <w:rPr>
          <w:rFonts w:hint="cs"/>
          <w:color w:val="548DD4" w:themeColor="text2" w:themeTint="99"/>
          <w:sz w:val="40"/>
          <w:szCs w:val="40"/>
          <w:rtl/>
          <w:lang w:bidi="ar-DZ"/>
        </w:rPr>
        <w:t>قواعد الثقة التنظيمية وفوائدها</w:t>
      </w:r>
      <w:r w:rsidR="00830351">
        <w:rPr>
          <w:rFonts w:hint="cs"/>
          <w:sz w:val="40"/>
          <w:szCs w:val="40"/>
          <w:rtl/>
          <w:lang w:bidi="ar-DZ"/>
        </w:rPr>
        <w:t xml:space="preserve"> </w:t>
      </w:r>
    </w:p>
    <w:p w:rsidR="00830351" w:rsidRPr="008D7C77" w:rsidRDefault="00830351" w:rsidP="008D7C77">
      <w:pPr>
        <w:pStyle w:val="Paragraphedeliste"/>
        <w:numPr>
          <w:ilvl w:val="0"/>
          <w:numId w:val="3"/>
        </w:numPr>
        <w:bidi/>
        <w:rPr>
          <w:color w:val="C0504D" w:themeColor="accent2"/>
          <w:sz w:val="40"/>
          <w:szCs w:val="40"/>
          <w:rtl/>
          <w:lang w:bidi="ar-DZ"/>
        </w:rPr>
      </w:pPr>
      <w:r w:rsidRPr="008D7C77">
        <w:rPr>
          <w:rFonts w:hint="cs"/>
          <w:color w:val="C0504D" w:themeColor="accent2"/>
          <w:sz w:val="40"/>
          <w:szCs w:val="40"/>
          <w:rtl/>
          <w:lang w:bidi="ar-DZ"/>
        </w:rPr>
        <w:t xml:space="preserve">قواعد الثقة التنظيمية </w:t>
      </w:r>
    </w:p>
    <w:p w:rsidR="00830351" w:rsidRPr="002E657E" w:rsidRDefault="00830351" w:rsidP="008D7C77">
      <w:pPr>
        <w:pStyle w:val="Paragraphedeliste"/>
        <w:numPr>
          <w:ilvl w:val="0"/>
          <w:numId w:val="4"/>
        </w:numPr>
        <w:bidi/>
        <w:rPr>
          <w:color w:val="E36C0A" w:themeColor="accent6" w:themeShade="BF"/>
          <w:sz w:val="40"/>
          <w:szCs w:val="40"/>
          <w:rtl/>
          <w:lang w:bidi="ar-DZ"/>
        </w:rPr>
      </w:pPr>
      <w:r w:rsidRPr="002E657E">
        <w:rPr>
          <w:rFonts w:hint="cs"/>
          <w:color w:val="E36C0A" w:themeColor="accent6" w:themeShade="BF"/>
          <w:sz w:val="40"/>
          <w:szCs w:val="40"/>
          <w:rtl/>
          <w:lang w:bidi="ar-DZ"/>
        </w:rPr>
        <w:t>عدم الافراط في الثقة </w:t>
      </w:r>
      <w:r w:rsidRPr="002E657E">
        <w:rPr>
          <w:color w:val="E36C0A" w:themeColor="accent6" w:themeShade="BF"/>
          <w:sz w:val="40"/>
          <w:szCs w:val="40"/>
          <w:lang w:bidi="ar-DZ"/>
        </w:rPr>
        <w:t>:</w:t>
      </w:r>
    </w:p>
    <w:p w:rsidR="00830351" w:rsidRDefault="00B216AC" w:rsidP="00830351">
      <w:pPr>
        <w:bidi/>
        <w:rPr>
          <w:sz w:val="40"/>
          <w:szCs w:val="40"/>
          <w:rtl/>
          <w:lang w:bidi="ar-DZ"/>
        </w:rPr>
      </w:pPr>
      <w:r>
        <w:rPr>
          <w:rFonts w:hint="cs"/>
          <w:sz w:val="40"/>
          <w:szCs w:val="40"/>
          <w:rtl/>
          <w:lang w:bidi="ar-DZ"/>
        </w:rPr>
        <w:t xml:space="preserve">لا يمكن الوثوق بأناس لم يتم ملاحظة سلوكهم لفترة كافية ولا توجد اهداف مشاركة بينهم </w:t>
      </w:r>
    </w:p>
    <w:p w:rsidR="00B216AC" w:rsidRPr="002E657E" w:rsidRDefault="00B216AC" w:rsidP="002E657E">
      <w:pPr>
        <w:pStyle w:val="Paragraphedeliste"/>
        <w:numPr>
          <w:ilvl w:val="0"/>
          <w:numId w:val="4"/>
        </w:numPr>
        <w:bidi/>
        <w:rPr>
          <w:color w:val="E36C0A" w:themeColor="accent6" w:themeShade="BF"/>
          <w:sz w:val="40"/>
          <w:szCs w:val="40"/>
          <w:rtl/>
          <w:lang w:bidi="ar-DZ"/>
        </w:rPr>
      </w:pPr>
      <w:r w:rsidRPr="002E657E">
        <w:rPr>
          <w:rFonts w:hint="cs"/>
          <w:color w:val="E36C0A" w:themeColor="accent6" w:themeShade="BF"/>
          <w:sz w:val="40"/>
          <w:szCs w:val="40"/>
          <w:rtl/>
          <w:lang w:bidi="ar-DZ"/>
        </w:rPr>
        <w:t>محدودية الثقة </w:t>
      </w:r>
      <w:r w:rsidRPr="002E657E">
        <w:rPr>
          <w:color w:val="E36C0A" w:themeColor="accent6" w:themeShade="BF"/>
          <w:sz w:val="40"/>
          <w:szCs w:val="40"/>
          <w:lang w:bidi="ar-DZ"/>
        </w:rPr>
        <w:t>:</w:t>
      </w:r>
    </w:p>
    <w:p w:rsidR="00B216AC" w:rsidRDefault="00B216AC" w:rsidP="00B216AC">
      <w:pPr>
        <w:bidi/>
        <w:rPr>
          <w:sz w:val="40"/>
          <w:szCs w:val="40"/>
          <w:rtl/>
          <w:lang w:bidi="ar-DZ"/>
        </w:rPr>
      </w:pPr>
      <w:r>
        <w:rPr>
          <w:rFonts w:hint="cs"/>
          <w:sz w:val="40"/>
          <w:szCs w:val="40"/>
          <w:rtl/>
          <w:lang w:bidi="ar-DZ"/>
        </w:rPr>
        <w:t xml:space="preserve">ثقة بلا حدود تعني ثقة غير واقعية حيث ان ثقة بحدود في المنظمات تعني قة بقدرة العاملين وإلتزامهم بتحقيق الاهداف والتضحية من اجل تحقيقها </w:t>
      </w:r>
    </w:p>
    <w:p w:rsidR="00B216AC" w:rsidRPr="002E657E" w:rsidRDefault="00B216AC" w:rsidP="002E657E">
      <w:pPr>
        <w:pStyle w:val="Paragraphedeliste"/>
        <w:numPr>
          <w:ilvl w:val="0"/>
          <w:numId w:val="4"/>
        </w:numPr>
        <w:bidi/>
        <w:rPr>
          <w:color w:val="E36C0A" w:themeColor="accent6" w:themeShade="BF"/>
          <w:sz w:val="40"/>
          <w:szCs w:val="40"/>
          <w:rtl/>
          <w:lang w:bidi="ar-DZ"/>
        </w:rPr>
      </w:pPr>
      <w:r w:rsidRPr="002E657E">
        <w:rPr>
          <w:rFonts w:hint="cs"/>
          <w:color w:val="E36C0A" w:themeColor="accent6" w:themeShade="BF"/>
          <w:sz w:val="40"/>
          <w:szCs w:val="40"/>
          <w:rtl/>
          <w:lang w:bidi="ar-DZ"/>
        </w:rPr>
        <w:t>القدرة على التعلم وتكيف </w:t>
      </w:r>
      <w:r w:rsidRPr="002E657E">
        <w:rPr>
          <w:color w:val="E36C0A" w:themeColor="accent6" w:themeShade="BF"/>
          <w:sz w:val="40"/>
          <w:szCs w:val="40"/>
          <w:lang w:bidi="ar-DZ"/>
        </w:rPr>
        <w:t>:</w:t>
      </w:r>
    </w:p>
    <w:p w:rsidR="00B216AC" w:rsidRDefault="00B216AC" w:rsidP="00B216AC">
      <w:pPr>
        <w:bidi/>
        <w:rPr>
          <w:sz w:val="40"/>
          <w:szCs w:val="40"/>
          <w:rtl/>
          <w:lang w:bidi="ar-DZ"/>
        </w:rPr>
      </w:pPr>
      <w:r>
        <w:rPr>
          <w:rFonts w:hint="cs"/>
          <w:sz w:val="40"/>
          <w:szCs w:val="40"/>
          <w:rtl/>
          <w:lang w:bidi="ar-DZ"/>
        </w:rPr>
        <w:t>يتوجب على المنظمات امتلاك القدرة على التكيف لان الظروف قادرة على احداث اي تغير</w:t>
      </w:r>
    </w:p>
    <w:p w:rsidR="00B216AC" w:rsidRPr="002E657E" w:rsidRDefault="00B216AC" w:rsidP="002E657E">
      <w:pPr>
        <w:pStyle w:val="Paragraphedeliste"/>
        <w:numPr>
          <w:ilvl w:val="0"/>
          <w:numId w:val="4"/>
        </w:numPr>
        <w:bidi/>
        <w:rPr>
          <w:color w:val="E36C0A" w:themeColor="accent6" w:themeShade="BF"/>
          <w:sz w:val="40"/>
          <w:szCs w:val="40"/>
          <w:rtl/>
          <w:lang w:bidi="ar-DZ"/>
        </w:rPr>
      </w:pPr>
      <w:r w:rsidRPr="002E657E">
        <w:rPr>
          <w:rFonts w:hint="cs"/>
          <w:color w:val="E36C0A" w:themeColor="accent6" w:themeShade="BF"/>
          <w:sz w:val="40"/>
          <w:szCs w:val="40"/>
          <w:rtl/>
          <w:lang w:bidi="ar-DZ"/>
        </w:rPr>
        <w:t>الحزم </w:t>
      </w:r>
      <w:r w:rsidRPr="002E657E">
        <w:rPr>
          <w:color w:val="E36C0A" w:themeColor="accent6" w:themeShade="BF"/>
          <w:sz w:val="40"/>
          <w:szCs w:val="40"/>
          <w:lang w:bidi="ar-DZ"/>
        </w:rPr>
        <w:t>:</w:t>
      </w:r>
    </w:p>
    <w:p w:rsidR="00B216AC" w:rsidRDefault="00B216AC" w:rsidP="00B216AC">
      <w:pPr>
        <w:bidi/>
        <w:rPr>
          <w:sz w:val="40"/>
          <w:szCs w:val="40"/>
          <w:rtl/>
          <w:lang w:bidi="ar-DZ"/>
        </w:rPr>
      </w:pPr>
      <w:r>
        <w:rPr>
          <w:rFonts w:hint="cs"/>
          <w:sz w:val="40"/>
          <w:szCs w:val="40"/>
          <w:rtl/>
          <w:lang w:bidi="ar-DZ"/>
        </w:rPr>
        <w:t xml:space="preserve">يتوجب على الادارة اختيار الموظفين الذي لديهم القدرة على االتكيف وتجديد الذات وتعايش مع إحتمالية جميع التوقعات </w:t>
      </w:r>
    </w:p>
    <w:p w:rsidR="00B216AC" w:rsidRPr="002E657E" w:rsidRDefault="00B216AC" w:rsidP="002E657E">
      <w:pPr>
        <w:pStyle w:val="Paragraphedeliste"/>
        <w:numPr>
          <w:ilvl w:val="0"/>
          <w:numId w:val="4"/>
        </w:numPr>
        <w:bidi/>
        <w:rPr>
          <w:color w:val="E36C0A" w:themeColor="accent6" w:themeShade="BF"/>
          <w:sz w:val="40"/>
          <w:szCs w:val="40"/>
          <w:rtl/>
          <w:lang w:bidi="ar-DZ"/>
        </w:rPr>
      </w:pPr>
      <w:r w:rsidRPr="002E657E">
        <w:rPr>
          <w:rFonts w:hint="cs"/>
          <w:color w:val="E36C0A" w:themeColor="accent6" w:themeShade="BF"/>
          <w:sz w:val="40"/>
          <w:szCs w:val="40"/>
          <w:rtl/>
          <w:lang w:bidi="ar-DZ"/>
        </w:rPr>
        <w:t>التكامل التنظيمي </w:t>
      </w:r>
      <w:r w:rsidRPr="002E657E">
        <w:rPr>
          <w:color w:val="E36C0A" w:themeColor="accent6" w:themeShade="BF"/>
          <w:sz w:val="40"/>
          <w:szCs w:val="40"/>
          <w:lang w:bidi="ar-DZ"/>
        </w:rPr>
        <w:t>:</w:t>
      </w:r>
    </w:p>
    <w:p w:rsidR="00B216AC" w:rsidRDefault="00B216AC" w:rsidP="00B216AC">
      <w:pPr>
        <w:bidi/>
        <w:rPr>
          <w:sz w:val="40"/>
          <w:szCs w:val="40"/>
          <w:rtl/>
          <w:lang w:bidi="ar-DZ"/>
        </w:rPr>
      </w:pPr>
      <w:r>
        <w:rPr>
          <w:rFonts w:hint="cs"/>
          <w:sz w:val="40"/>
          <w:szCs w:val="40"/>
          <w:rtl/>
          <w:lang w:bidi="ar-DZ"/>
        </w:rPr>
        <w:t xml:space="preserve">هناك تنظيمات داخل المؤسسة يمكن الوثوق بها لإيجاد حلول للمشاكل الحاصلة بالمنظمة </w:t>
      </w:r>
    </w:p>
    <w:p w:rsidR="00B216AC" w:rsidRPr="002E657E" w:rsidRDefault="00B216AC" w:rsidP="002E657E">
      <w:pPr>
        <w:pStyle w:val="Paragraphedeliste"/>
        <w:numPr>
          <w:ilvl w:val="0"/>
          <w:numId w:val="4"/>
        </w:numPr>
        <w:bidi/>
        <w:rPr>
          <w:sz w:val="40"/>
          <w:szCs w:val="40"/>
          <w:rtl/>
          <w:lang w:bidi="ar-DZ"/>
        </w:rPr>
      </w:pPr>
      <w:r w:rsidRPr="002E657E">
        <w:rPr>
          <w:rFonts w:hint="cs"/>
          <w:color w:val="E36C0A" w:themeColor="accent6" w:themeShade="BF"/>
          <w:sz w:val="40"/>
          <w:szCs w:val="40"/>
          <w:rtl/>
          <w:lang w:bidi="ar-DZ"/>
        </w:rPr>
        <w:t>الاتصال </w:t>
      </w:r>
      <w:r w:rsidRPr="002E657E">
        <w:rPr>
          <w:sz w:val="40"/>
          <w:szCs w:val="40"/>
          <w:lang w:bidi="ar-DZ"/>
        </w:rPr>
        <w:t>:</w:t>
      </w:r>
    </w:p>
    <w:p w:rsidR="00B216AC" w:rsidRDefault="00B216AC" w:rsidP="00B216AC">
      <w:pPr>
        <w:bidi/>
        <w:rPr>
          <w:sz w:val="40"/>
          <w:szCs w:val="40"/>
          <w:rtl/>
          <w:lang w:bidi="ar-DZ"/>
        </w:rPr>
      </w:pPr>
      <w:r>
        <w:rPr>
          <w:rFonts w:hint="cs"/>
          <w:sz w:val="40"/>
          <w:szCs w:val="40"/>
          <w:rtl/>
          <w:lang w:bidi="ar-DZ"/>
        </w:rPr>
        <w:t xml:space="preserve">لا بد من عقد </w:t>
      </w:r>
      <w:r w:rsidR="00B42746">
        <w:rPr>
          <w:rFonts w:hint="cs"/>
          <w:sz w:val="40"/>
          <w:szCs w:val="40"/>
          <w:rtl/>
          <w:lang w:bidi="ar-DZ"/>
        </w:rPr>
        <w:t xml:space="preserve">المزيد من اللقاءات الشخصية لتعزيز اهداف تنظيم واعادة النظر بالاستراتيجيات التنظيمية </w:t>
      </w:r>
    </w:p>
    <w:p w:rsidR="00B42746" w:rsidRPr="002E657E" w:rsidRDefault="00B42746" w:rsidP="002E657E">
      <w:pPr>
        <w:pStyle w:val="Paragraphedeliste"/>
        <w:numPr>
          <w:ilvl w:val="0"/>
          <w:numId w:val="4"/>
        </w:numPr>
        <w:bidi/>
        <w:rPr>
          <w:color w:val="E36C0A" w:themeColor="accent6" w:themeShade="BF"/>
          <w:sz w:val="40"/>
          <w:szCs w:val="40"/>
          <w:rtl/>
          <w:lang w:bidi="ar-DZ"/>
        </w:rPr>
      </w:pPr>
      <w:r w:rsidRPr="002E657E">
        <w:rPr>
          <w:rFonts w:hint="cs"/>
          <w:color w:val="E36C0A" w:themeColor="accent6" w:themeShade="BF"/>
          <w:sz w:val="40"/>
          <w:szCs w:val="40"/>
          <w:rtl/>
          <w:lang w:bidi="ar-DZ"/>
        </w:rPr>
        <w:lastRenderedPageBreak/>
        <w:t>تعددية القادة </w:t>
      </w:r>
      <w:r w:rsidRPr="002E657E">
        <w:rPr>
          <w:color w:val="E36C0A" w:themeColor="accent6" w:themeShade="BF"/>
          <w:sz w:val="40"/>
          <w:szCs w:val="40"/>
          <w:lang w:bidi="ar-DZ"/>
        </w:rPr>
        <w:t>:</w:t>
      </w:r>
    </w:p>
    <w:p w:rsidR="00B42746" w:rsidRDefault="00B42746" w:rsidP="00B42746">
      <w:pPr>
        <w:bidi/>
        <w:rPr>
          <w:sz w:val="40"/>
          <w:szCs w:val="40"/>
          <w:rtl/>
          <w:lang w:bidi="ar-DZ"/>
        </w:rPr>
      </w:pPr>
      <w:r>
        <w:rPr>
          <w:rFonts w:hint="cs"/>
          <w:sz w:val="40"/>
          <w:szCs w:val="40"/>
          <w:rtl/>
          <w:lang w:bidi="ar-DZ"/>
        </w:rPr>
        <w:t xml:space="preserve">من الصعوبة الاعتماد على الثقة لوحدها داخل المنظمات لذا يستوجب تعددية القادة </w:t>
      </w:r>
    </w:p>
    <w:p w:rsidR="002E657E" w:rsidRDefault="00B42746" w:rsidP="002E657E">
      <w:pPr>
        <w:pStyle w:val="Paragraphedeliste"/>
        <w:numPr>
          <w:ilvl w:val="0"/>
          <w:numId w:val="4"/>
        </w:numPr>
        <w:bidi/>
        <w:rPr>
          <w:sz w:val="40"/>
          <w:szCs w:val="40"/>
          <w:lang w:bidi="ar-DZ"/>
        </w:rPr>
      </w:pPr>
      <w:r w:rsidRPr="002E657E">
        <w:rPr>
          <w:rFonts w:hint="cs"/>
          <w:color w:val="E36C0A" w:themeColor="accent6" w:themeShade="BF"/>
          <w:sz w:val="40"/>
          <w:szCs w:val="40"/>
          <w:rtl/>
          <w:lang w:bidi="ar-DZ"/>
        </w:rPr>
        <w:t>تناقض الثقة التنظيمية</w:t>
      </w:r>
      <w:r w:rsidR="002E657E">
        <w:rPr>
          <w:rFonts w:hint="cs"/>
          <w:color w:val="E36C0A" w:themeColor="accent6" w:themeShade="BF"/>
          <w:sz w:val="40"/>
          <w:szCs w:val="40"/>
          <w:rtl/>
          <w:lang w:bidi="ar-DZ"/>
        </w:rPr>
        <w:t> </w:t>
      </w:r>
      <w:r w:rsidR="002E657E" w:rsidRPr="002E657E">
        <w:rPr>
          <w:sz w:val="40"/>
          <w:szCs w:val="40"/>
          <w:lang w:bidi="ar-DZ"/>
        </w:rPr>
        <w:t>:</w:t>
      </w:r>
    </w:p>
    <w:p w:rsidR="00B42746" w:rsidRPr="002E657E" w:rsidRDefault="00B42746" w:rsidP="002E657E">
      <w:pPr>
        <w:pStyle w:val="Paragraphedeliste"/>
        <w:bidi/>
        <w:rPr>
          <w:sz w:val="40"/>
          <w:szCs w:val="40"/>
          <w:rtl/>
          <w:lang w:bidi="ar-DZ"/>
        </w:rPr>
      </w:pPr>
      <w:r w:rsidRPr="002E657E">
        <w:rPr>
          <w:rFonts w:hint="cs"/>
          <w:sz w:val="40"/>
          <w:szCs w:val="40"/>
          <w:rtl/>
          <w:lang w:bidi="ar-DZ"/>
        </w:rPr>
        <w:t xml:space="preserve">من سهل تنظيم الثقة اذا ما ذهبنا بطرق غير متوقعة ومن السهل بناؤها اذا لم تقع ضحية لتفكير الضيق </w:t>
      </w:r>
      <w:sdt>
        <w:sdtPr>
          <w:rPr>
            <w:rFonts w:hint="cs"/>
            <w:sz w:val="40"/>
            <w:szCs w:val="40"/>
            <w:rtl/>
            <w:lang w:bidi="ar-DZ"/>
          </w:rPr>
          <w:id w:val="366248846"/>
          <w:citation/>
        </w:sdtPr>
        <w:sdtContent>
          <w:r w:rsidR="007153BE">
            <w:rPr>
              <w:sz w:val="40"/>
              <w:szCs w:val="40"/>
              <w:rtl/>
              <w:lang w:bidi="ar-DZ"/>
            </w:rPr>
            <w:fldChar w:fldCharType="begin"/>
          </w:r>
          <w:r w:rsidR="00227495">
            <w:rPr>
              <w:sz w:val="40"/>
              <w:szCs w:val="40"/>
              <w:rtl/>
              <w:lang w:bidi="ar-DZ"/>
            </w:rPr>
            <w:instrText xml:space="preserve"> </w:instrText>
          </w:r>
          <w:r w:rsidR="00227495">
            <w:rPr>
              <w:rFonts w:hint="cs"/>
              <w:sz w:val="40"/>
              <w:szCs w:val="40"/>
              <w:lang w:bidi="ar-DZ"/>
            </w:rPr>
            <w:instrText>CITATION</w:instrText>
          </w:r>
          <w:r w:rsidR="00227495">
            <w:rPr>
              <w:rFonts w:hint="cs"/>
              <w:sz w:val="40"/>
              <w:szCs w:val="40"/>
              <w:rtl/>
              <w:lang w:bidi="ar-DZ"/>
            </w:rPr>
            <w:instrText xml:space="preserve"> يوس18 \</w:instrText>
          </w:r>
          <w:r w:rsidR="00227495">
            <w:rPr>
              <w:rFonts w:hint="cs"/>
              <w:sz w:val="40"/>
              <w:szCs w:val="40"/>
              <w:lang w:bidi="ar-DZ"/>
            </w:rPr>
            <w:instrText>l 5121</w:instrText>
          </w:r>
          <w:r w:rsidR="00227495">
            <w:rPr>
              <w:sz w:val="40"/>
              <w:szCs w:val="40"/>
              <w:rtl/>
              <w:lang w:bidi="ar-DZ"/>
            </w:rPr>
            <w:instrText xml:space="preserve"> </w:instrText>
          </w:r>
          <w:r w:rsidR="007153BE">
            <w:rPr>
              <w:sz w:val="40"/>
              <w:szCs w:val="40"/>
              <w:rtl/>
              <w:lang w:bidi="ar-DZ"/>
            </w:rPr>
            <w:fldChar w:fldCharType="separate"/>
          </w:r>
          <w:r w:rsidR="00227495" w:rsidRPr="00227495">
            <w:rPr>
              <w:rFonts w:hint="cs"/>
              <w:noProof/>
              <w:sz w:val="40"/>
              <w:szCs w:val="40"/>
              <w:rtl/>
              <w:lang w:bidi="ar-DZ"/>
            </w:rPr>
            <w:t>(الله، 2018)</w:t>
          </w:r>
          <w:r w:rsidR="007153BE">
            <w:rPr>
              <w:sz w:val="40"/>
              <w:szCs w:val="40"/>
              <w:rtl/>
              <w:lang w:bidi="ar-DZ"/>
            </w:rPr>
            <w:fldChar w:fldCharType="end"/>
          </w:r>
        </w:sdtContent>
      </w:sdt>
    </w:p>
    <w:p w:rsidR="00B42746" w:rsidRPr="008D7C77" w:rsidRDefault="00B42746" w:rsidP="008D7C77">
      <w:pPr>
        <w:pStyle w:val="Paragraphedeliste"/>
        <w:numPr>
          <w:ilvl w:val="0"/>
          <w:numId w:val="3"/>
        </w:numPr>
        <w:bidi/>
        <w:rPr>
          <w:color w:val="C0504D" w:themeColor="accent2"/>
          <w:sz w:val="40"/>
          <w:szCs w:val="40"/>
          <w:rtl/>
          <w:lang w:bidi="ar-DZ"/>
        </w:rPr>
      </w:pPr>
      <w:r w:rsidRPr="008D7C77">
        <w:rPr>
          <w:rFonts w:hint="cs"/>
          <w:color w:val="C0504D" w:themeColor="accent2"/>
          <w:sz w:val="40"/>
          <w:szCs w:val="40"/>
          <w:rtl/>
          <w:lang w:bidi="ar-DZ"/>
        </w:rPr>
        <w:t xml:space="preserve">فوائد الثقة التنظيمية </w:t>
      </w:r>
    </w:p>
    <w:p w:rsidR="008D7C77" w:rsidRPr="002E657E" w:rsidRDefault="00B42746" w:rsidP="002E657E">
      <w:pPr>
        <w:pStyle w:val="Paragraphedeliste"/>
        <w:numPr>
          <w:ilvl w:val="0"/>
          <w:numId w:val="7"/>
        </w:numPr>
        <w:bidi/>
        <w:rPr>
          <w:sz w:val="44"/>
          <w:szCs w:val="44"/>
          <w:rtl/>
          <w:lang w:bidi="ar-DZ"/>
        </w:rPr>
      </w:pPr>
      <w:r w:rsidRPr="002E657E">
        <w:rPr>
          <w:rFonts w:hint="cs"/>
          <w:sz w:val="44"/>
          <w:szCs w:val="44"/>
          <w:rtl/>
          <w:lang w:bidi="ar-DZ"/>
        </w:rPr>
        <w:t>تج</w:t>
      </w:r>
      <w:r w:rsidR="008D7C77" w:rsidRPr="002E657E">
        <w:rPr>
          <w:rFonts w:hint="cs"/>
          <w:sz w:val="44"/>
          <w:szCs w:val="44"/>
          <w:rtl/>
          <w:lang w:bidi="ar-DZ"/>
        </w:rPr>
        <w:t xml:space="preserve">عل العمل فيالمنظمة اكثر تماسكا </w:t>
      </w:r>
    </w:p>
    <w:p w:rsidR="00B42746" w:rsidRPr="002E657E" w:rsidRDefault="00B42746" w:rsidP="002E657E">
      <w:pPr>
        <w:pStyle w:val="Paragraphedeliste"/>
        <w:numPr>
          <w:ilvl w:val="0"/>
          <w:numId w:val="7"/>
        </w:numPr>
        <w:bidi/>
        <w:rPr>
          <w:sz w:val="44"/>
          <w:szCs w:val="44"/>
          <w:rtl/>
          <w:lang w:bidi="ar-DZ"/>
        </w:rPr>
      </w:pPr>
      <w:r w:rsidRPr="002E657E">
        <w:rPr>
          <w:rFonts w:hint="cs"/>
          <w:sz w:val="44"/>
          <w:szCs w:val="44"/>
          <w:rtl/>
          <w:lang w:bidi="ar-DZ"/>
        </w:rPr>
        <w:t xml:space="preserve">تزيد الانتاجية </w:t>
      </w:r>
    </w:p>
    <w:p w:rsidR="00B42746" w:rsidRPr="002E657E" w:rsidRDefault="00B42746" w:rsidP="002E657E">
      <w:pPr>
        <w:pStyle w:val="Paragraphedeliste"/>
        <w:numPr>
          <w:ilvl w:val="0"/>
          <w:numId w:val="7"/>
        </w:numPr>
        <w:bidi/>
        <w:rPr>
          <w:sz w:val="44"/>
          <w:szCs w:val="44"/>
          <w:rtl/>
          <w:lang w:bidi="ar-DZ"/>
        </w:rPr>
      </w:pPr>
      <w:r w:rsidRPr="002E657E">
        <w:rPr>
          <w:rFonts w:hint="cs"/>
          <w:sz w:val="44"/>
          <w:szCs w:val="44"/>
          <w:rtl/>
          <w:lang w:bidi="ar-DZ"/>
        </w:rPr>
        <w:t>تحد من دوران العمل</w:t>
      </w:r>
    </w:p>
    <w:p w:rsidR="00B42746" w:rsidRPr="002E657E" w:rsidRDefault="00B42746" w:rsidP="002E657E">
      <w:pPr>
        <w:pStyle w:val="Paragraphedeliste"/>
        <w:numPr>
          <w:ilvl w:val="0"/>
          <w:numId w:val="7"/>
        </w:numPr>
        <w:bidi/>
        <w:rPr>
          <w:sz w:val="44"/>
          <w:szCs w:val="44"/>
          <w:rtl/>
          <w:lang w:bidi="ar-DZ"/>
        </w:rPr>
      </w:pPr>
      <w:r w:rsidRPr="002E657E">
        <w:rPr>
          <w:rFonts w:hint="cs"/>
          <w:sz w:val="44"/>
          <w:szCs w:val="44"/>
          <w:rtl/>
          <w:lang w:bidi="ar-DZ"/>
        </w:rPr>
        <w:t xml:space="preserve">التشجيع على المناقشات المفتوحة وتبادل الاراء بحرية وموضوعية </w:t>
      </w:r>
    </w:p>
    <w:p w:rsidR="00B42746" w:rsidRPr="002E657E" w:rsidRDefault="00B42746" w:rsidP="002E657E">
      <w:pPr>
        <w:pStyle w:val="Paragraphedeliste"/>
        <w:numPr>
          <w:ilvl w:val="0"/>
          <w:numId w:val="7"/>
        </w:numPr>
        <w:bidi/>
        <w:rPr>
          <w:sz w:val="44"/>
          <w:szCs w:val="44"/>
          <w:rtl/>
          <w:lang w:bidi="ar-DZ"/>
        </w:rPr>
      </w:pPr>
      <w:r w:rsidRPr="002E657E">
        <w:rPr>
          <w:rFonts w:hint="cs"/>
          <w:sz w:val="44"/>
          <w:szCs w:val="44"/>
          <w:rtl/>
          <w:lang w:bidi="ar-DZ"/>
        </w:rPr>
        <w:t xml:space="preserve">تقبل التجديد وتطوير بدون خوف او معارضة </w:t>
      </w:r>
    </w:p>
    <w:p w:rsidR="00B42746" w:rsidRPr="002E657E" w:rsidRDefault="00B42746" w:rsidP="002E657E">
      <w:pPr>
        <w:pStyle w:val="Paragraphedeliste"/>
        <w:numPr>
          <w:ilvl w:val="0"/>
          <w:numId w:val="7"/>
        </w:numPr>
        <w:bidi/>
        <w:rPr>
          <w:sz w:val="44"/>
          <w:szCs w:val="44"/>
          <w:rtl/>
          <w:lang w:bidi="ar-DZ"/>
        </w:rPr>
      </w:pPr>
      <w:r w:rsidRPr="002E657E">
        <w:rPr>
          <w:rFonts w:hint="cs"/>
          <w:sz w:val="44"/>
          <w:szCs w:val="44"/>
          <w:rtl/>
          <w:lang w:bidi="ar-DZ"/>
        </w:rPr>
        <w:t>وضوح الاهداف والمهام</w:t>
      </w:r>
    </w:p>
    <w:p w:rsidR="00B42746" w:rsidRPr="002E657E" w:rsidRDefault="00B42746" w:rsidP="002E657E">
      <w:pPr>
        <w:pStyle w:val="Paragraphedeliste"/>
        <w:numPr>
          <w:ilvl w:val="0"/>
          <w:numId w:val="7"/>
        </w:numPr>
        <w:bidi/>
        <w:rPr>
          <w:sz w:val="40"/>
          <w:szCs w:val="40"/>
          <w:rtl/>
          <w:lang w:bidi="ar-DZ"/>
        </w:rPr>
      </w:pPr>
      <w:r w:rsidRPr="002E657E">
        <w:rPr>
          <w:rFonts w:hint="cs"/>
          <w:sz w:val="44"/>
          <w:szCs w:val="44"/>
          <w:rtl/>
          <w:lang w:bidi="ar-DZ"/>
        </w:rPr>
        <w:t>ارتفاع روح المعنوية والرضا عن العمل</w:t>
      </w:r>
      <w:r w:rsidRPr="002E657E">
        <w:rPr>
          <w:rFonts w:hint="cs"/>
          <w:sz w:val="40"/>
          <w:szCs w:val="40"/>
          <w:rtl/>
          <w:lang w:bidi="ar-DZ"/>
        </w:rPr>
        <w:t xml:space="preserve"> </w:t>
      </w:r>
      <w:sdt>
        <w:sdtPr>
          <w:rPr>
            <w:rFonts w:hint="cs"/>
            <w:sz w:val="40"/>
            <w:szCs w:val="40"/>
            <w:rtl/>
            <w:lang w:bidi="ar-DZ"/>
          </w:rPr>
          <w:id w:val="366248847"/>
          <w:citation/>
        </w:sdtPr>
        <w:sdtContent>
          <w:r w:rsidR="007153BE">
            <w:rPr>
              <w:sz w:val="40"/>
              <w:szCs w:val="40"/>
              <w:rtl/>
              <w:lang w:bidi="ar-DZ"/>
            </w:rPr>
            <w:fldChar w:fldCharType="begin"/>
          </w:r>
          <w:r w:rsidR="00227495">
            <w:rPr>
              <w:sz w:val="40"/>
              <w:szCs w:val="40"/>
              <w:rtl/>
              <w:lang w:bidi="ar-DZ"/>
            </w:rPr>
            <w:instrText xml:space="preserve"> </w:instrText>
          </w:r>
          <w:r w:rsidR="00227495">
            <w:rPr>
              <w:rFonts w:hint="cs"/>
              <w:sz w:val="40"/>
              <w:szCs w:val="40"/>
              <w:lang w:bidi="ar-DZ"/>
            </w:rPr>
            <w:instrText>CITATION</w:instrText>
          </w:r>
          <w:r w:rsidR="00227495">
            <w:rPr>
              <w:rFonts w:hint="cs"/>
              <w:sz w:val="40"/>
              <w:szCs w:val="40"/>
              <w:rtl/>
              <w:lang w:bidi="ar-DZ"/>
            </w:rPr>
            <w:instrText xml:space="preserve"> يوس18 \</w:instrText>
          </w:r>
          <w:r w:rsidR="00227495">
            <w:rPr>
              <w:rFonts w:hint="cs"/>
              <w:sz w:val="40"/>
              <w:szCs w:val="40"/>
              <w:lang w:bidi="ar-DZ"/>
            </w:rPr>
            <w:instrText>l 5121</w:instrText>
          </w:r>
          <w:r w:rsidR="00227495">
            <w:rPr>
              <w:sz w:val="40"/>
              <w:szCs w:val="40"/>
              <w:rtl/>
              <w:lang w:bidi="ar-DZ"/>
            </w:rPr>
            <w:instrText xml:space="preserve"> </w:instrText>
          </w:r>
          <w:r w:rsidR="007153BE">
            <w:rPr>
              <w:sz w:val="40"/>
              <w:szCs w:val="40"/>
              <w:rtl/>
              <w:lang w:bidi="ar-DZ"/>
            </w:rPr>
            <w:fldChar w:fldCharType="separate"/>
          </w:r>
          <w:r w:rsidR="00227495" w:rsidRPr="00227495">
            <w:rPr>
              <w:rFonts w:hint="cs"/>
              <w:noProof/>
              <w:sz w:val="40"/>
              <w:szCs w:val="40"/>
              <w:rtl/>
              <w:lang w:bidi="ar-DZ"/>
            </w:rPr>
            <w:t>(الله، 2018)</w:t>
          </w:r>
          <w:r w:rsidR="007153BE">
            <w:rPr>
              <w:sz w:val="40"/>
              <w:szCs w:val="40"/>
              <w:rtl/>
              <w:lang w:bidi="ar-DZ"/>
            </w:rPr>
            <w:fldChar w:fldCharType="end"/>
          </w:r>
        </w:sdtContent>
      </w:sdt>
    </w:p>
    <w:p w:rsidR="00B42746" w:rsidRDefault="00B42746" w:rsidP="00B42746">
      <w:pPr>
        <w:bidi/>
        <w:rPr>
          <w:sz w:val="40"/>
          <w:szCs w:val="40"/>
          <w:rtl/>
          <w:lang w:bidi="ar-DZ"/>
        </w:rPr>
      </w:pPr>
    </w:p>
    <w:p w:rsidR="0088021D" w:rsidRDefault="0088021D" w:rsidP="0088021D">
      <w:pPr>
        <w:bidi/>
        <w:rPr>
          <w:sz w:val="40"/>
          <w:szCs w:val="40"/>
          <w:rtl/>
          <w:lang w:bidi="ar-DZ"/>
        </w:rPr>
      </w:pPr>
    </w:p>
    <w:p w:rsidR="0088021D" w:rsidRDefault="0088021D" w:rsidP="0088021D">
      <w:pPr>
        <w:bidi/>
        <w:rPr>
          <w:sz w:val="40"/>
          <w:szCs w:val="40"/>
          <w:rtl/>
          <w:lang w:bidi="ar-DZ"/>
        </w:rPr>
      </w:pPr>
    </w:p>
    <w:p w:rsidR="0088021D" w:rsidRDefault="0088021D" w:rsidP="0088021D">
      <w:pPr>
        <w:bidi/>
        <w:rPr>
          <w:sz w:val="40"/>
          <w:szCs w:val="40"/>
          <w:rtl/>
          <w:lang w:bidi="ar-DZ"/>
        </w:rPr>
      </w:pPr>
    </w:p>
    <w:p w:rsidR="0088021D" w:rsidRDefault="0088021D" w:rsidP="0088021D">
      <w:pPr>
        <w:bidi/>
        <w:rPr>
          <w:sz w:val="40"/>
          <w:szCs w:val="40"/>
          <w:rtl/>
          <w:lang w:bidi="ar-DZ"/>
        </w:rPr>
      </w:pPr>
    </w:p>
    <w:p w:rsidR="0088021D" w:rsidRDefault="0088021D" w:rsidP="0088021D">
      <w:pPr>
        <w:bidi/>
        <w:rPr>
          <w:sz w:val="40"/>
          <w:szCs w:val="40"/>
          <w:rtl/>
          <w:lang w:bidi="ar-DZ"/>
        </w:rPr>
      </w:pPr>
    </w:p>
    <w:p w:rsidR="0088021D" w:rsidRDefault="0088021D" w:rsidP="0088021D">
      <w:pPr>
        <w:bidi/>
        <w:rPr>
          <w:sz w:val="40"/>
          <w:szCs w:val="40"/>
          <w:rtl/>
          <w:lang w:bidi="ar-DZ"/>
        </w:rPr>
      </w:pPr>
    </w:p>
    <w:p w:rsidR="0088021D" w:rsidRDefault="0088021D" w:rsidP="0088021D">
      <w:pPr>
        <w:bidi/>
        <w:rPr>
          <w:sz w:val="40"/>
          <w:szCs w:val="40"/>
          <w:rtl/>
          <w:lang w:bidi="ar-DZ"/>
        </w:rPr>
      </w:pPr>
    </w:p>
    <w:p w:rsidR="0088021D" w:rsidRPr="008D7C77" w:rsidRDefault="0088021D" w:rsidP="0088021D">
      <w:pPr>
        <w:bidi/>
        <w:rPr>
          <w:color w:val="548DD4" w:themeColor="text2" w:themeTint="99"/>
          <w:sz w:val="40"/>
          <w:szCs w:val="40"/>
          <w:rtl/>
          <w:lang w:bidi="ar-DZ"/>
        </w:rPr>
      </w:pPr>
      <w:r w:rsidRPr="008D7C77">
        <w:rPr>
          <w:rFonts w:hint="cs"/>
          <w:color w:val="FF0000"/>
          <w:sz w:val="40"/>
          <w:szCs w:val="40"/>
          <w:rtl/>
          <w:lang w:bidi="ar-DZ"/>
        </w:rPr>
        <w:t>المطلب 03</w:t>
      </w:r>
      <w:r>
        <w:rPr>
          <w:rFonts w:hint="cs"/>
          <w:sz w:val="40"/>
          <w:szCs w:val="40"/>
          <w:rtl/>
          <w:lang w:bidi="ar-DZ"/>
        </w:rPr>
        <w:t> </w:t>
      </w:r>
      <w:r w:rsidRPr="008D7C77">
        <w:rPr>
          <w:color w:val="548DD4" w:themeColor="text2" w:themeTint="99"/>
          <w:sz w:val="40"/>
          <w:szCs w:val="40"/>
          <w:lang w:bidi="ar-DZ"/>
        </w:rPr>
        <w:t>:</w:t>
      </w:r>
      <w:r w:rsidRPr="008D7C77">
        <w:rPr>
          <w:rFonts w:hint="cs"/>
          <w:color w:val="548DD4" w:themeColor="text2" w:themeTint="99"/>
          <w:sz w:val="40"/>
          <w:szCs w:val="40"/>
          <w:rtl/>
          <w:lang w:bidi="ar-DZ"/>
        </w:rPr>
        <w:t xml:space="preserve">مصادر بناء الثقة التنظيمية </w:t>
      </w:r>
    </w:p>
    <w:tbl>
      <w:tblPr>
        <w:tblStyle w:val="Grilledutableau"/>
        <w:bidiVisual/>
        <w:tblW w:w="9316" w:type="dxa"/>
        <w:tblLook w:val="04A0"/>
      </w:tblPr>
      <w:tblGrid>
        <w:gridCol w:w="4658"/>
        <w:gridCol w:w="4658"/>
      </w:tblGrid>
      <w:tr w:rsidR="0088021D" w:rsidTr="00B30EE0">
        <w:trPr>
          <w:trHeight w:val="1219"/>
        </w:trPr>
        <w:tc>
          <w:tcPr>
            <w:tcW w:w="9316" w:type="dxa"/>
            <w:gridSpan w:val="2"/>
          </w:tcPr>
          <w:p w:rsidR="0088021D" w:rsidRDefault="0088021D" w:rsidP="0088021D">
            <w:pPr>
              <w:bidi/>
              <w:jc w:val="center"/>
              <w:rPr>
                <w:sz w:val="40"/>
                <w:szCs w:val="40"/>
                <w:rtl/>
                <w:lang w:bidi="ar-DZ"/>
              </w:rPr>
            </w:pPr>
          </w:p>
          <w:p w:rsidR="0088021D" w:rsidRDefault="0088021D" w:rsidP="0088021D">
            <w:pPr>
              <w:bidi/>
              <w:jc w:val="center"/>
              <w:rPr>
                <w:sz w:val="40"/>
                <w:szCs w:val="40"/>
                <w:rtl/>
                <w:lang w:bidi="ar-DZ"/>
              </w:rPr>
            </w:pPr>
            <w:r>
              <w:rPr>
                <w:rFonts w:hint="cs"/>
                <w:sz w:val="40"/>
                <w:szCs w:val="40"/>
                <w:rtl/>
                <w:lang w:bidi="ar-DZ"/>
              </w:rPr>
              <w:t xml:space="preserve">مصادر بناء الثقة الثقة التنظيمية </w:t>
            </w:r>
          </w:p>
        </w:tc>
      </w:tr>
      <w:tr w:rsidR="0088021D" w:rsidTr="0088021D">
        <w:trPr>
          <w:trHeight w:val="1060"/>
        </w:trPr>
        <w:tc>
          <w:tcPr>
            <w:tcW w:w="4658" w:type="dxa"/>
          </w:tcPr>
          <w:p w:rsidR="0088021D" w:rsidRDefault="0088021D" w:rsidP="0088021D">
            <w:pPr>
              <w:bidi/>
              <w:rPr>
                <w:sz w:val="40"/>
                <w:szCs w:val="40"/>
                <w:rtl/>
                <w:lang w:bidi="ar-DZ"/>
              </w:rPr>
            </w:pPr>
          </w:p>
          <w:p w:rsidR="0088021D" w:rsidRDefault="0088021D" w:rsidP="0088021D">
            <w:pPr>
              <w:bidi/>
              <w:jc w:val="center"/>
              <w:rPr>
                <w:sz w:val="40"/>
                <w:szCs w:val="40"/>
                <w:rtl/>
                <w:lang w:bidi="ar-DZ"/>
              </w:rPr>
            </w:pPr>
            <w:r>
              <w:rPr>
                <w:rFonts w:hint="cs"/>
                <w:sz w:val="40"/>
                <w:szCs w:val="40"/>
                <w:rtl/>
                <w:lang w:bidi="ar-DZ"/>
              </w:rPr>
              <w:t>المرتبطة بالفرد</w:t>
            </w:r>
          </w:p>
        </w:tc>
        <w:tc>
          <w:tcPr>
            <w:tcW w:w="4658" w:type="dxa"/>
          </w:tcPr>
          <w:p w:rsidR="0088021D" w:rsidRDefault="0088021D" w:rsidP="0088021D">
            <w:pPr>
              <w:tabs>
                <w:tab w:val="left" w:pos="902"/>
                <w:tab w:val="center" w:pos="2221"/>
              </w:tabs>
              <w:bidi/>
              <w:rPr>
                <w:sz w:val="40"/>
                <w:szCs w:val="40"/>
                <w:rtl/>
                <w:lang w:bidi="ar-DZ"/>
              </w:rPr>
            </w:pPr>
            <w:r>
              <w:rPr>
                <w:sz w:val="40"/>
                <w:szCs w:val="40"/>
                <w:rtl/>
                <w:lang w:bidi="ar-DZ"/>
              </w:rPr>
              <w:tab/>
            </w:r>
          </w:p>
          <w:p w:rsidR="0088021D" w:rsidRDefault="0088021D" w:rsidP="0088021D">
            <w:pPr>
              <w:tabs>
                <w:tab w:val="left" w:pos="902"/>
                <w:tab w:val="center" w:pos="2221"/>
              </w:tabs>
              <w:bidi/>
              <w:rPr>
                <w:sz w:val="40"/>
                <w:szCs w:val="40"/>
                <w:rtl/>
                <w:lang w:bidi="ar-DZ"/>
              </w:rPr>
            </w:pPr>
            <w:r>
              <w:rPr>
                <w:sz w:val="40"/>
                <w:szCs w:val="40"/>
                <w:rtl/>
                <w:lang w:bidi="ar-DZ"/>
              </w:rPr>
              <w:tab/>
            </w:r>
            <w:r>
              <w:rPr>
                <w:rFonts w:hint="cs"/>
                <w:sz w:val="40"/>
                <w:szCs w:val="40"/>
                <w:rtl/>
                <w:lang w:bidi="ar-DZ"/>
              </w:rPr>
              <w:t>المرتبطة بالمنظمة</w:t>
            </w:r>
          </w:p>
        </w:tc>
      </w:tr>
      <w:tr w:rsidR="0088021D" w:rsidTr="0088021D">
        <w:trPr>
          <w:trHeight w:val="3563"/>
        </w:trPr>
        <w:tc>
          <w:tcPr>
            <w:tcW w:w="4658" w:type="dxa"/>
          </w:tcPr>
          <w:p w:rsidR="0088021D" w:rsidRDefault="0088021D" w:rsidP="0088021D">
            <w:pPr>
              <w:bidi/>
              <w:rPr>
                <w:sz w:val="40"/>
                <w:szCs w:val="40"/>
                <w:rtl/>
                <w:lang w:bidi="ar-DZ"/>
              </w:rPr>
            </w:pPr>
            <w:r>
              <w:rPr>
                <w:rFonts w:hint="cs"/>
                <w:sz w:val="40"/>
                <w:szCs w:val="40"/>
                <w:rtl/>
                <w:lang w:bidi="ar-DZ"/>
              </w:rPr>
              <w:t xml:space="preserve">الشخصية </w:t>
            </w:r>
          </w:p>
          <w:p w:rsidR="0088021D" w:rsidRDefault="0088021D" w:rsidP="0088021D">
            <w:pPr>
              <w:bidi/>
              <w:rPr>
                <w:sz w:val="40"/>
                <w:szCs w:val="40"/>
                <w:rtl/>
                <w:lang w:bidi="ar-DZ"/>
              </w:rPr>
            </w:pPr>
            <w:r>
              <w:rPr>
                <w:rFonts w:hint="cs"/>
                <w:sz w:val="40"/>
                <w:szCs w:val="40"/>
                <w:rtl/>
                <w:lang w:bidi="ar-DZ"/>
              </w:rPr>
              <w:t xml:space="preserve">الادراك </w:t>
            </w:r>
          </w:p>
          <w:p w:rsidR="0088021D" w:rsidRDefault="0088021D" w:rsidP="0088021D">
            <w:pPr>
              <w:bidi/>
              <w:rPr>
                <w:sz w:val="40"/>
                <w:szCs w:val="40"/>
                <w:rtl/>
                <w:lang w:bidi="ar-DZ"/>
              </w:rPr>
            </w:pPr>
            <w:r>
              <w:rPr>
                <w:rFonts w:hint="cs"/>
                <w:sz w:val="40"/>
                <w:szCs w:val="40"/>
                <w:rtl/>
                <w:lang w:bidi="ar-DZ"/>
              </w:rPr>
              <w:t xml:space="preserve">التوقعات </w:t>
            </w:r>
          </w:p>
          <w:p w:rsidR="0088021D" w:rsidRDefault="002E657E" w:rsidP="0088021D">
            <w:pPr>
              <w:bidi/>
              <w:rPr>
                <w:sz w:val="40"/>
                <w:szCs w:val="40"/>
                <w:rtl/>
                <w:lang w:bidi="ar-DZ"/>
              </w:rPr>
            </w:pPr>
            <w:r>
              <w:rPr>
                <w:rFonts w:hint="cs"/>
                <w:sz w:val="40"/>
                <w:szCs w:val="40"/>
                <w:rtl/>
                <w:lang w:bidi="ar-DZ"/>
              </w:rPr>
              <w:t>العلاقات</w:t>
            </w:r>
            <w:r>
              <w:rPr>
                <w:sz w:val="40"/>
                <w:szCs w:val="40"/>
                <w:lang w:bidi="ar-DZ"/>
              </w:rPr>
              <w:t xml:space="preserve"> </w:t>
            </w:r>
            <w:r w:rsidR="0088021D">
              <w:rPr>
                <w:rFonts w:hint="cs"/>
                <w:sz w:val="40"/>
                <w:szCs w:val="40"/>
                <w:rtl/>
                <w:lang w:bidi="ar-DZ"/>
              </w:rPr>
              <w:t xml:space="preserve">المتبادلة </w:t>
            </w:r>
          </w:p>
          <w:p w:rsidR="0088021D" w:rsidRDefault="0088021D" w:rsidP="0088021D">
            <w:pPr>
              <w:bidi/>
              <w:rPr>
                <w:sz w:val="40"/>
                <w:szCs w:val="40"/>
                <w:rtl/>
                <w:lang w:bidi="ar-DZ"/>
              </w:rPr>
            </w:pPr>
            <w:r>
              <w:rPr>
                <w:rFonts w:hint="cs"/>
                <w:sz w:val="40"/>
                <w:szCs w:val="40"/>
                <w:rtl/>
                <w:lang w:bidi="ar-DZ"/>
              </w:rPr>
              <w:t xml:space="preserve">الثقة في الرئيس </w:t>
            </w:r>
          </w:p>
          <w:p w:rsidR="0088021D" w:rsidRDefault="002E657E" w:rsidP="0088021D">
            <w:pPr>
              <w:bidi/>
              <w:rPr>
                <w:sz w:val="40"/>
                <w:szCs w:val="40"/>
                <w:rtl/>
                <w:lang w:bidi="ar-DZ"/>
              </w:rPr>
            </w:pPr>
            <w:r>
              <w:rPr>
                <w:rFonts w:hint="cs"/>
                <w:sz w:val="40"/>
                <w:szCs w:val="40"/>
                <w:rtl/>
                <w:lang w:bidi="ar-DZ"/>
              </w:rPr>
              <w:t>الانتماء</w:t>
            </w:r>
          </w:p>
          <w:p w:rsidR="0088021D" w:rsidRDefault="002E657E" w:rsidP="0088021D">
            <w:pPr>
              <w:bidi/>
              <w:rPr>
                <w:sz w:val="40"/>
                <w:szCs w:val="40"/>
                <w:rtl/>
                <w:lang w:bidi="ar-DZ"/>
              </w:rPr>
            </w:pPr>
            <w:r>
              <w:rPr>
                <w:rFonts w:hint="cs"/>
                <w:sz w:val="40"/>
                <w:szCs w:val="40"/>
                <w:rtl/>
                <w:lang w:bidi="ar-DZ"/>
              </w:rPr>
              <w:t>التعلم</w:t>
            </w:r>
            <w:r>
              <w:rPr>
                <w:sz w:val="40"/>
                <w:szCs w:val="40"/>
                <w:lang w:bidi="ar-DZ"/>
              </w:rPr>
              <w:t xml:space="preserve"> </w:t>
            </w:r>
            <w:r w:rsidR="0088021D">
              <w:rPr>
                <w:rFonts w:hint="cs"/>
                <w:sz w:val="40"/>
                <w:szCs w:val="40"/>
                <w:rtl/>
                <w:lang w:bidi="ar-DZ"/>
              </w:rPr>
              <w:t xml:space="preserve">التنظيمي </w:t>
            </w:r>
          </w:p>
          <w:p w:rsidR="0088021D" w:rsidRDefault="0088021D" w:rsidP="0088021D">
            <w:pPr>
              <w:bidi/>
              <w:rPr>
                <w:sz w:val="40"/>
                <w:szCs w:val="40"/>
                <w:rtl/>
                <w:lang w:bidi="ar-DZ"/>
              </w:rPr>
            </w:pPr>
          </w:p>
        </w:tc>
        <w:tc>
          <w:tcPr>
            <w:tcW w:w="4658" w:type="dxa"/>
          </w:tcPr>
          <w:p w:rsidR="0088021D" w:rsidRDefault="0088021D" w:rsidP="0088021D">
            <w:pPr>
              <w:bidi/>
              <w:rPr>
                <w:sz w:val="40"/>
                <w:szCs w:val="40"/>
                <w:rtl/>
                <w:lang w:bidi="ar-DZ"/>
              </w:rPr>
            </w:pPr>
            <w:r>
              <w:rPr>
                <w:rFonts w:hint="cs"/>
                <w:sz w:val="40"/>
                <w:szCs w:val="40"/>
                <w:rtl/>
                <w:lang w:bidi="ar-DZ"/>
              </w:rPr>
              <w:t xml:space="preserve">القيادة </w:t>
            </w:r>
          </w:p>
          <w:p w:rsidR="0088021D" w:rsidRDefault="0088021D" w:rsidP="0088021D">
            <w:pPr>
              <w:bidi/>
              <w:rPr>
                <w:sz w:val="40"/>
                <w:szCs w:val="40"/>
                <w:rtl/>
                <w:lang w:bidi="ar-DZ"/>
              </w:rPr>
            </w:pPr>
            <w:r>
              <w:rPr>
                <w:rFonts w:hint="cs"/>
                <w:sz w:val="40"/>
                <w:szCs w:val="40"/>
                <w:rtl/>
                <w:lang w:bidi="ar-DZ"/>
              </w:rPr>
              <w:t xml:space="preserve">السياسات الادارية </w:t>
            </w:r>
          </w:p>
          <w:p w:rsidR="0088021D" w:rsidRDefault="0088021D" w:rsidP="0088021D">
            <w:pPr>
              <w:bidi/>
              <w:rPr>
                <w:sz w:val="40"/>
                <w:szCs w:val="40"/>
                <w:rtl/>
                <w:lang w:bidi="ar-DZ"/>
              </w:rPr>
            </w:pPr>
            <w:r>
              <w:rPr>
                <w:rFonts w:hint="cs"/>
                <w:sz w:val="40"/>
                <w:szCs w:val="40"/>
                <w:rtl/>
                <w:lang w:bidi="ar-DZ"/>
              </w:rPr>
              <w:t xml:space="preserve">ادارة بالثقة </w:t>
            </w:r>
          </w:p>
          <w:p w:rsidR="0088021D" w:rsidRDefault="0088021D" w:rsidP="0088021D">
            <w:pPr>
              <w:bidi/>
              <w:rPr>
                <w:sz w:val="40"/>
                <w:szCs w:val="40"/>
                <w:rtl/>
                <w:lang w:bidi="ar-DZ"/>
              </w:rPr>
            </w:pPr>
            <w:r>
              <w:rPr>
                <w:rFonts w:hint="cs"/>
                <w:sz w:val="40"/>
                <w:szCs w:val="40"/>
                <w:rtl/>
                <w:lang w:bidi="ar-DZ"/>
              </w:rPr>
              <w:t xml:space="preserve">الاتصال الجيد </w:t>
            </w:r>
          </w:p>
          <w:p w:rsidR="0088021D" w:rsidRDefault="0088021D" w:rsidP="0088021D">
            <w:pPr>
              <w:bidi/>
              <w:rPr>
                <w:sz w:val="40"/>
                <w:szCs w:val="40"/>
                <w:rtl/>
                <w:lang w:bidi="ar-DZ"/>
              </w:rPr>
            </w:pPr>
            <w:r>
              <w:rPr>
                <w:rFonts w:hint="cs"/>
                <w:sz w:val="40"/>
                <w:szCs w:val="40"/>
                <w:rtl/>
                <w:lang w:bidi="ar-DZ"/>
              </w:rPr>
              <w:t xml:space="preserve">المشاركة </w:t>
            </w:r>
          </w:p>
          <w:p w:rsidR="0088021D" w:rsidRDefault="0088021D" w:rsidP="0088021D">
            <w:pPr>
              <w:bidi/>
              <w:rPr>
                <w:sz w:val="40"/>
                <w:szCs w:val="40"/>
                <w:rtl/>
                <w:lang w:bidi="ar-DZ"/>
              </w:rPr>
            </w:pPr>
            <w:r>
              <w:rPr>
                <w:rFonts w:hint="cs"/>
                <w:sz w:val="40"/>
                <w:szCs w:val="40"/>
                <w:rtl/>
                <w:lang w:bidi="ar-DZ"/>
              </w:rPr>
              <w:t xml:space="preserve">الثقافة التنظيمية </w:t>
            </w:r>
          </w:p>
          <w:p w:rsidR="0088021D" w:rsidRDefault="0088021D" w:rsidP="0088021D">
            <w:pPr>
              <w:bidi/>
              <w:rPr>
                <w:sz w:val="40"/>
                <w:szCs w:val="40"/>
                <w:rtl/>
                <w:lang w:bidi="ar-DZ"/>
              </w:rPr>
            </w:pPr>
            <w:r>
              <w:rPr>
                <w:rFonts w:hint="cs"/>
                <w:sz w:val="40"/>
                <w:szCs w:val="40"/>
                <w:rtl/>
                <w:lang w:bidi="ar-DZ"/>
              </w:rPr>
              <w:t xml:space="preserve">الفاعلية التنظيمية </w:t>
            </w:r>
          </w:p>
          <w:p w:rsidR="0088021D" w:rsidRDefault="0088021D" w:rsidP="0088021D">
            <w:pPr>
              <w:bidi/>
              <w:rPr>
                <w:sz w:val="40"/>
                <w:szCs w:val="40"/>
                <w:rtl/>
                <w:lang w:bidi="ar-DZ"/>
              </w:rPr>
            </w:pPr>
            <w:r>
              <w:rPr>
                <w:rFonts w:hint="cs"/>
                <w:sz w:val="40"/>
                <w:szCs w:val="40"/>
                <w:rtl/>
                <w:lang w:bidi="ar-DZ"/>
              </w:rPr>
              <w:t xml:space="preserve">تدفق المعلومات في القنوات التنظيمية </w:t>
            </w:r>
          </w:p>
        </w:tc>
      </w:tr>
    </w:tbl>
    <w:p w:rsidR="00324517" w:rsidRDefault="007153BE" w:rsidP="00324517">
      <w:pPr>
        <w:bidi/>
        <w:rPr>
          <w:rFonts w:cs="Arial"/>
          <w:sz w:val="40"/>
          <w:szCs w:val="40"/>
          <w:lang w:bidi="ar-DZ"/>
        </w:rPr>
      </w:pPr>
      <w:sdt>
        <w:sdtPr>
          <w:rPr>
            <w:rFonts w:cs="Arial"/>
            <w:sz w:val="40"/>
            <w:szCs w:val="40"/>
            <w:rtl/>
            <w:lang w:bidi="ar-DZ"/>
          </w:rPr>
          <w:id w:val="366248848"/>
          <w:citation/>
        </w:sdtPr>
        <w:sdtContent>
          <w:r>
            <w:rPr>
              <w:rFonts w:cs="Arial"/>
              <w:sz w:val="40"/>
              <w:szCs w:val="40"/>
              <w:rtl/>
              <w:lang w:bidi="ar-DZ"/>
            </w:rPr>
            <w:fldChar w:fldCharType="begin"/>
          </w:r>
          <w:r w:rsidR="00227495">
            <w:rPr>
              <w:rFonts w:cs="Arial"/>
              <w:sz w:val="40"/>
              <w:szCs w:val="40"/>
              <w:rtl/>
              <w:lang w:bidi="ar-DZ"/>
            </w:rPr>
            <w:instrText xml:space="preserve"> </w:instrText>
          </w:r>
          <w:r w:rsidR="00227495">
            <w:rPr>
              <w:rFonts w:cs="Arial" w:hint="cs"/>
              <w:sz w:val="40"/>
              <w:szCs w:val="40"/>
              <w:lang w:bidi="ar-DZ"/>
            </w:rPr>
            <w:instrText>CITATION</w:instrText>
          </w:r>
          <w:r w:rsidR="00227495">
            <w:rPr>
              <w:rFonts w:cs="Arial" w:hint="cs"/>
              <w:sz w:val="40"/>
              <w:szCs w:val="40"/>
              <w:rtl/>
              <w:lang w:bidi="ar-DZ"/>
            </w:rPr>
            <w:instrText xml:space="preserve"> صاب22 \</w:instrText>
          </w:r>
          <w:r w:rsidR="00227495">
            <w:rPr>
              <w:rFonts w:cs="Arial" w:hint="cs"/>
              <w:sz w:val="40"/>
              <w:szCs w:val="40"/>
              <w:lang w:bidi="ar-DZ"/>
            </w:rPr>
            <w:instrText>l 5121</w:instrText>
          </w:r>
          <w:r w:rsidR="00227495">
            <w:rPr>
              <w:rFonts w:cs="Arial"/>
              <w:sz w:val="40"/>
              <w:szCs w:val="40"/>
              <w:rtl/>
              <w:lang w:bidi="ar-DZ"/>
            </w:rPr>
            <w:instrText xml:space="preserve"> </w:instrText>
          </w:r>
          <w:r>
            <w:rPr>
              <w:rFonts w:cs="Arial"/>
              <w:sz w:val="40"/>
              <w:szCs w:val="40"/>
              <w:rtl/>
              <w:lang w:bidi="ar-DZ"/>
            </w:rPr>
            <w:fldChar w:fldCharType="separate"/>
          </w:r>
          <w:r w:rsidR="00227495" w:rsidRPr="00227495">
            <w:rPr>
              <w:rFonts w:cs="Arial" w:hint="cs"/>
              <w:noProof/>
              <w:sz w:val="40"/>
              <w:szCs w:val="40"/>
              <w:rtl/>
              <w:lang w:bidi="ar-DZ"/>
            </w:rPr>
            <w:t>(صابر بحري، 2022)</w:t>
          </w:r>
          <w:r>
            <w:rPr>
              <w:rFonts w:cs="Arial"/>
              <w:sz w:val="40"/>
              <w:szCs w:val="40"/>
              <w:rtl/>
              <w:lang w:bidi="ar-DZ"/>
            </w:rPr>
            <w:fldChar w:fldCharType="end"/>
          </w:r>
        </w:sdtContent>
      </w:sdt>
    </w:p>
    <w:p w:rsidR="00324517" w:rsidRDefault="00324517" w:rsidP="00324517">
      <w:pPr>
        <w:bidi/>
        <w:rPr>
          <w:rFonts w:cs="Arial"/>
          <w:sz w:val="40"/>
          <w:szCs w:val="40"/>
          <w:lang w:bidi="ar-DZ"/>
        </w:rPr>
      </w:pPr>
    </w:p>
    <w:p w:rsidR="00324517" w:rsidRPr="00324517" w:rsidRDefault="00324517" w:rsidP="00324517">
      <w:pPr>
        <w:bidi/>
        <w:rPr>
          <w:sz w:val="40"/>
          <w:szCs w:val="40"/>
          <w:lang w:bidi="ar-DZ"/>
        </w:rPr>
      </w:pPr>
      <w:r w:rsidRPr="00F12822">
        <w:rPr>
          <w:rFonts w:cs="Arial"/>
          <w:b/>
          <w:bCs/>
          <w:sz w:val="40"/>
          <w:szCs w:val="40"/>
          <w:u w:val="single"/>
          <w:rtl/>
          <w:lang w:bidi="ar-DZ"/>
        </w:rPr>
        <w:t>المبحث الثالث:</w:t>
      </w:r>
      <w:r w:rsidRPr="00324517">
        <w:rPr>
          <w:rFonts w:cs="Arial"/>
          <w:sz w:val="40"/>
          <w:szCs w:val="40"/>
          <w:rtl/>
          <w:lang w:bidi="ar-DZ"/>
        </w:rPr>
        <w:t xml:space="preserve"> العوامل و أثر الثقة التنظيمية في المؤسسة</w:t>
      </w:r>
    </w:p>
    <w:p w:rsidR="00324517" w:rsidRPr="00324517" w:rsidRDefault="00324517" w:rsidP="00324517">
      <w:pPr>
        <w:bidi/>
        <w:rPr>
          <w:sz w:val="40"/>
          <w:szCs w:val="40"/>
          <w:lang w:bidi="ar-DZ"/>
        </w:rPr>
      </w:pPr>
      <w:r w:rsidRPr="00F12822">
        <w:rPr>
          <w:rFonts w:cs="Arial"/>
          <w:b/>
          <w:bCs/>
          <w:sz w:val="40"/>
          <w:szCs w:val="40"/>
          <w:rtl/>
          <w:lang w:bidi="ar-DZ"/>
        </w:rPr>
        <w:t>المطلب الأول</w:t>
      </w:r>
      <w:r w:rsidRPr="00324517">
        <w:rPr>
          <w:rFonts w:cs="Arial"/>
          <w:sz w:val="40"/>
          <w:szCs w:val="40"/>
          <w:rtl/>
          <w:lang w:bidi="ar-DZ"/>
        </w:rPr>
        <w:t xml:space="preserve"> : العوامل و أثر الثقة الثقة التنظيمية في المؤسسة</w:t>
      </w:r>
    </w:p>
    <w:p w:rsidR="00324517" w:rsidRPr="00324517" w:rsidRDefault="00324517" w:rsidP="001B4396">
      <w:pPr>
        <w:bidi/>
        <w:rPr>
          <w:sz w:val="40"/>
          <w:szCs w:val="40"/>
          <w:lang w:bidi="ar-DZ"/>
        </w:rPr>
      </w:pPr>
      <w:r w:rsidRPr="00324517">
        <w:rPr>
          <w:rFonts w:cs="Arial"/>
          <w:sz w:val="40"/>
          <w:szCs w:val="40"/>
          <w:rtl/>
          <w:lang w:bidi="ar-DZ"/>
        </w:rPr>
        <w:t>تتأثر الثقة التنظيمية بعدة عوامل مثل التواصل الفعال و الشفافية في إتخاذ القرارات</w:t>
      </w:r>
      <w:r w:rsidR="001B4396">
        <w:rPr>
          <w:rFonts w:hint="cs"/>
          <w:sz w:val="40"/>
          <w:szCs w:val="40"/>
          <w:rtl/>
          <w:lang w:bidi="ar-DZ"/>
        </w:rPr>
        <w:t xml:space="preserve"> </w:t>
      </w:r>
      <w:r w:rsidRPr="00324517">
        <w:rPr>
          <w:rFonts w:cs="Arial"/>
          <w:sz w:val="40"/>
          <w:szCs w:val="40"/>
          <w:rtl/>
          <w:lang w:bidi="ar-DZ"/>
        </w:rPr>
        <w:t>و التعامل العادل والمنصف و تحقيق التوازن بين الحرية الشخصية و المسؤولية المشتركة ، و كذالك</w:t>
      </w:r>
    </w:p>
    <w:p w:rsidR="00324517" w:rsidRPr="00324517" w:rsidRDefault="00324517" w:rsidP="001B4396">
      <w:pPr>
        <w:bidi/>
        <w:rPr>
          <w:sz w:val="40"/>
          <w:szCs w:val="40"/>
          <w:lang w:bidi="ar-DZ"/>
        </w:rPr>
      </w:pPr>
      <w:r w:rsidRPr="00324517">
        <w:rPr>
          <w:rFonts w:cs="Arial"/>
          <w:sz w:val="40"/>
          <w:szCs w:val="40"/>
          <w:rtl/>
          <w:lang w:bidi="ar-DZ"/>
        </w:rPr>
        <w:lastRenderedPageBreak/>
        <w:t>عوامل أخرى تنظيمية منها الموارد البشرية و الممارسات الإدارية و ثقافة المنظمة و هيكلها التنظيمي</w:t>
      </w:r>
      <w:r w:rsidR="001B4396">
        <w:rPr>
          <w:rFonts w:hint="cs"/>
          <w:sz w:val="40"/>
          <w:szCs w:val="40"/>
          <w:rtl/>
          <w:lang w:bidi="ar-DZ"/>
        </w:rPr>
        <w:t xml:space="preserve"> </w:t>
      </w:r>
      <w:r w:rsidRPr="00324517">
        <w:rPr>
          <w:rFonts w:cs="Arial"/>
          <w:sz w:val="40"/>
          <w:szCs w:val="40"/>
          <w:rtl/>
          <w:lang w:bidi="ar-DZ"/>
        </w:rPr>
        <w:t>من العوامل التنظيمية التي تعزز الثقة في المؤسسة .</w:t>
      </w:r>
      <w:sdt>
        <w:sdtPr>
          <w:rPr>
            <w:rFonts w:cs="Arial"/>
            <w:sz w:val="40"/>
            <w:szCs w:val="40"/>
            <w:rtl/>
            <w:lang w:bidi="ar-DZ"/>
          </w:rPr>
          <w:id w:val="4437433"/>
          <w:citation/>
        </w:sdtPr>
        <w:sdtContent>
          <w:r w:rsidR="00F12822">
            <w:rPr>
              <w:rFonts w:cs="Arial"/>
              <w:sz w:val="40"/>
              <w:szCs w:val="40"/>
              <w:rtl/>
              <w:lang w:bidi="ar-DZ"/>
            </w:rPr>
            <w:fldChar w:fldCharType="begin"/>
          </w:r>
          <w:r w:rsidR="00F12822">
            <w:rPr>
              <w:rFonts w:cs="Arial"/>
              <w:sz w:val="40"/>
              <w:szCs w:val="40"/>
              <w:rtl/>
              <w:lang w:bidi="ar-DZ"/>
            </w:rPr>
            <w:instrText xml:space="preserve"> </w:instrText>
          </w:r>
          <w:r w:rsidR="00F12822">
            <w:rPr>
              <w:rFonts w:cs="Arial" w:hint="cs"/>
              <w:sz w:val="40"/>
              <w:szCs w:val="40"/>
              <w:lang w:bidi="ar-DZ"/>
            </w:rPr>
            <w:instrText>CITATION</w:instrText>
          </w:r>
          <w:r w:rsidR="00F12822">
            <w:rPr>
              <w:rFonts w:cs="Arial" w:hint="cs"/>
              <w:sz w:val="40"/>
              <w:szCs w:val="40"/>
              <w:rtl/>
              <w:lang w:bidi="ar-DZ"/>
            </w:rPr>
            <w:instrText xml:space="preserve"> سار19 \</w:instrText>
          </w:r>
          <w:r w:rsidR="00F12822">
            <w:rPr>
              <w:rFonts w:cs="Arial" w:hint="cs"/>
              <w:sz w:val="40"/>
              <w:szCs w:val="40"/>
              <w:lang w:bidi="ar-DZ"/>
            </w:rPr>
            <w:instrText>l 5121</w:instrText>
          </w:r>
          <w:r w:rsidR="00F12822">
            <w:rPr>
              <w:rFonts w:cs="Arial"/>
              <w:sz w:val="40"/>
              <w:szCs w:val="40"/>
              <w:rtl/>
              <w:lang w:bidi="ar-DZ"/>
            </w:rPr>
            <w:instrText xml:space="preserve"> </w:instrText>
          </w:r>
          <w:r w:rsidR="00F12822">
            <w:rPr>
              <w:rFonts w:cs="Arial"/>
              <w:sz w:val="40"/>
              <w:szCs w:val="40"/>
              <w:rtl/>
              <w:lang w:bidi="ar-DZ"/>
            </w:rPr>
            <w:fldChar w:fldCharType="separate"/>
          </w:r>
          <w:r w:rsidR="00F12822">
            <w:rPr>
              <w:rFonts w:cs="Arial"/>
              <w:noProof/>
              <w:sz w:val="40"/>
              <w:szCs w:val="40"/>
              <w:rtl/>
              <w:lang w:bidi="ar-DZ"/>
            </w:rPr>
            <w:t xml:space="preserve"> </w:t>
          </w:r>
          <w:r w:rsidR="00F12822" w:rsidRPr="00F12822">
            <w:rPr>
              <w:rFonts w:cs="Arial" w:hint="cs"/>
              <w:noProof/>
              <w:sz w:val="40"/>
              <w:szCs w:val="40"/>
              <w:rtl/>
              <w:lang w:bidi="ar-DZ"/>
            </w:rPr>
            <w:t>(سارة، 2019)</w:t>
          </w:r>
          <w:r w:rsidR="00F12822">
            <w:rPr>
              <w:rFonts w:cs="Arial"/>
              <w:sz w:val="40"/>
              <w:szCs w:val="40"/>
              <w:rtl/>
              <w:lang w:bidi="ar-DZ"/>
            </w:rPr>
            <w:fldChar w:fldCharType="end"/>
          </w:r>
        </w:sdtContent>
      </w:sdt>
    </w:p>
    <w:p w:rsidR="00324517" w:rsidRPr="00324517" w:rsidRDefault="00324517" w:rsidP="001B4396">
      <w:pPr>
        <w:bidi/>
        <w:rPr>
          <w:sz w:val="40"/>
          <w:szCs w:val="40"/>
          <w:lang w:bidi="ar-DZ"/>
        </w:rPr>
      </w:pPr>
      <w:r w:rsidRPr="001B4396">
        <w:rPr>
          <w:rFonts w:cs="Arial"/>
          <w:b/>
          <w:bCs/>
          <w:sz w:val="40"/>
          <w:szCs w:val="40"/>
          <w:rtl/>
          <w:lang w:bidi="ar-DZ"/>
        </w:rPr>
        <w:t>المطلب الثاني</w:t>
      </w:r>
      <w:r w:rsidRPr="00324517">
        <w:rPr>
          <w:rFonts w:cs="Arial"/>
          <w:sz w:val="40"/>
          <w:szCs w:val="40"/>
          <w:rtl/>
          <w:lang w:bidi="ar-DZ"/>
        </w:rPr>
        <w:t>: أثر الثقة التنظيمية على الآداء الوظيفي</w:t>
      </w:r>
    </w:p>
    <w:p w:rsidR="00324517" w:rsidRPr="00324517" w:rsidRDefault="00324517" w:rsidP="00324517">
      <w:pPr>
        <w:bidi/>
        <w:rPr>
          <w:sz w:val="40"/>
          <w:szCs w:val="40"/>
          <w:lang w:bidi="ar-DZ"/>
        </w:rPr>
      </w:pPr>
      <w:r w:rsidRPr="00324517">
        <w:rPr>
          <w:rFonts w:cs="Arial"/>
          <w:sz w:val="40"/>
          <w:szCs w:val="40"/>
          <w:rtl/>
          <w:lang w:bidi="ar-DZ"/>
        </w:rPr>
        <w:t>- زيادة إنتاجية الفرد و السلوك الجماعي نتيجة الشعور بالآمان تجاه الآخرين</w:t>
      </w:r>
    </w:p>
    <w:p w:rsidR="00324517" w:rsidRPr="00324517" w:rsidRDefault="00324517" w:rsidP="00324517">
      <w:pPr>
        <w:bidi/>
        <w:rPr>
          <w:sz w:val="40"/>
          <w:szCs w:val="40"/>
          <w:lang w:bidi="ar-DZ"/>
        </w:rPr>
      </w:pPr>
      <w:r w:rsidRPr="00324517">
        <w:rPr>
          <w:rFonts w:cs="Arial"/>
          <w:sz w:val="40"/>
          <w:szCs w:val="40"/>
          <w:rtl/>
          <w:lang w:bidi="ar-DZ"/>
        </w:rPr>
        <w:t>- تحقيق إنجازات مهمة في العمل .</w:t>
      </w:r>
    </w:p>
    <w:p w:rsidR="00324517" w:rsidRPr="00324517" w:rsidRDefault="00324517" w:rsidP="00324517">
      <w:pPr>
        <w:bidi/>
        <w:rPr>
          <w:sz w:val="40"/>
          <w:szCs w:val="40"/>
          <w:lang w:bidi="ar-DZ"/>
        </w:rPr>
      </w:pPr>
      <w:r w:rsidRPr="00324517">
        <w:rPr>
          <w:rFonts w:cs="Arial"/>
          <w:sz w:val="40"/>
          <w:szCs w:val="40"/>
          <w:rtl/>
          <w:lang w:bidi="ar-DZ"/>
        </w:rPr>
        <w:t>- توفير ظروف تتمثل في الحالة الايجابية والشعور بالامان</w:t>
      </w:r>
    </w:p>
    <w:p w:rsidR="00324517" w:rsidRPr="00324517" w:rsidRDefault="00324517" w:rsidP="001B4396">
      <w:pPr>
        <w:bidi/>
        <w:rPr>
          <w:sz w:val="40"/>
          <w:szCs w:val="40"/>
          <w:lang w:bidi="ar-DZ"/>
        </w:rPr>
      </w:pPr>
      <w:r w:rsidRPr="00324517">
        <w:rPr>
          <w:rFonts w:cs="Arial"/>
          <w:sz w:val="40"/>
          <w:szCs w:val="40"/>
          <w:rtl/>
          <w:lang w:bidi="ar-DZ"/>
        </w:rPr>
        <w:t>- كما ان ضعف الثقة يؤدي الى العديد من الظواهر السلبية كزيادة الغيابات وكثرة</w:t>
      </w:r>
      <w:r w:rsidR="001B4396">
        <w:rPr>
          <w:rFonts w:hint="cs"/>
          <w:sz w:val="40"/>
          <w:szCs w:val="40"/>
          <w:rtl/>
          <w:lang w:bidi="ar-DZ"/>
        </w:rPr>
        <w:t xml:space="preserve"> </w:t>
      </w:r>
      <w:r w:rsidRPr="00324517">
        <w:rPr>
          <w:rFonts w:cs="Arial"/>
          <w:sz w:val="40"/>
          <w:szCs w:val="40"/>
          <w:rtl/>
          <w:lang w:bidi="ar-DZ"/>
        </w:rPr>
        <w:t>الصراعات والاضطرابات في المؤسسة</w:t>
      </w:r>
      <w:r w:rsidR="001B4396">
        <w:rPr>
          <w:rFonts w:cs="Arial" w:hint="cs"/>
          <w:sz w:val="40"/>
          <w:szCs w:val="40"/>
          <w:rtl/>
          <w:lang w:bidi="ar-DZ"/>
        </w:rPr>
        <w:t xml:space="preserve"> </w:t>
      </w:r>
      <w:sdt>
        <w:sdtPr>
          <w:rPr>
            <w:rFonts w:cs="Arial" w:hint="cs"/>
            <w:sz w:val="40"/>
            <w:szCs w:val="40"/>
            <w:rtl/>
            <w:lang w:bidi="ar-DZ"/>
          </w:rPr>
          <w:id w:val="4437435"/>
          <w:citation/>
        </w:sdtPr>
        <w:sdtContent>
          <w:r w:rsidR="001B4396">
            <w:rPr>
              <w:rFonts w:cs="Arial"/>
              <w:sz w:val="40"/>
              <w:szCs w:val="40"/>
              <w:rtl/>
              <w:lang w:bidi="ar-DZ"/>
            </w:rPr>
            <w:fldChar w:fldCharType="begin"/>
          </w:r>
          <w:r w:rsidR="001B4396">
            <w:rPr>
              <w:rFonts w:cs="Arial"/>
              <w:sz w:val="40"/>
              <w:szCs w:val="40"/>
              <w:rtl/>
              <w:lang w:bidi="ar-DZ"/>
            </w:rPr>
            <w:instrText xml:space="preserve"> </w:instrText>
          </w:r>
          <w:r w:rsidR="001B4396">
            <w:rPr>
              <w:rFonts w:cs="Arial" w:hint="cs"/>
              <w:sz w:val="40"/>
              <w:szCs w:val="40"/>
              <w:lang w:bidi="ar-DZ"/>
            </w:rPr>
            <w:instrText>CITATION</w:instrText>
          </w:r>
          <w:r w:rsidR="001B4396">
            <w:rPr>
              <w:rFonts w:cs="Arial" w:hint="cs"/>
              <w:sz w:val="40"/>
              <w:szCs w:val="40"/>
              <w:rtl/>
              <w:lang w:bidi="ar-DZ"/>
            </w:rPr>
            <w:instrText xml:space="preserve"> صيا19 \</w:instrText>
          </w:r>
          <w:r w:rsidR="001B4396">
            <w:rPr>
              <w:rFonts w:cs="Arial" w:hint="cs"/>
              <w:sz w:val="40"/>
              <w:szCs w:val="40"/>
              <w:lang w:bidi="ar-DZ"/>
            </w:rPr>
            <w:instrText>l 5121</w:instrText>
          </w:r>
          <w:r w:rsidR="001B4396">
            <w:rPr>
              <w:rFonts w:cs="Arial"/>
              <w:sz w:val="40"/>
              <w:szCs w:val="40"/>
              <w:rtl/>
              <w:lang w:bidi="ar-DZ"/>
            </w:rPr>
            <w:instrText xml:space="preserve"> </w:instrText>
          </w:r>
          <w:r w:rsidR="001B4396">
            <w:rPr>
              <w:rFonts w:cs="Arial"/>
              <w:sz w:val="40"/>
              <w:szCs w:val="40"/>
              <w:rtl/>
              <w:lang w:bidi="ar-DZ"/>
            </w:rPr>
            <w:fldChar w:fldCharType="separate"/>
          </w:r>
          <w:r w:rsidR="001B4396" w:rsidRPr="001B4396">
            <w:rPr>
              <w:rFonts w:cs="Arial" w:hint="cs"/>
              <w:noProof/>
              <w:sz w:val="40"/>
              <w:szCs w:val="40"/>
              <w:rtl/>
              <w:lang w:bidi="ar-DZ"/>
            </w:rPr>
            <w:t>(صياغ، 2019)</w:t>
          </w:r>
          <w:r w:rsidR="001B4396">
            <w:rPr>
              <w:rFonts w:cs="Arial"/>
              <w:sz w:val="40"/>
              <w:szCs w:val="40"/>
              <w:rtl/>
              <w:lang w:bidi="ar-DZ"/>
            </w:rPr>
            <w:fldChar w:fldCharType="end"/>
          </w:r>
        </w:sdtContent>
      </w:sdt>
    </w:p>
    <w:p w:rsidR="00324517" w:rsidRPr="00324517" w:rsidRDefault="00324517" w:rsidP="00324517">
      <w:pPr>
        <w:bidi/>
        <w:rPr>
          <w:sz w:val="40"/>
          <w:szCs w:val="40"/>
          <w:lang w:bidi="ar-DZ"/>
        </w:rPr>
      </w:pPr>
      <w:r w:rsidRPr="001B4396">
        <w:rPr>
          <w:rFonts w:cs="Arial"/>
          <w:b/>
          <w:bCs/>
          <w:sz w:val="40"/>
          <w:szCs w:val="40"/>
          <w:rtl/>
          <w:lang w:bidi="ar-DZ"/>
        </w:rPr>
        <w:t>المطلب الثالث</w:t>
      </w:r>
      <w:r w:rsidRPr="00324517">
        <w:rPr>
          <w:rFonts w:cs="Arial"/>
          <w:sz w:val="40"/>
          <w:szCs w:val="40"/>
          <w:rtl/>
          <w:lang w:bidi="ar-DZ"/>
        </w:rPr>
        <w:t>: العلاقة بين الثقة التنظيمية والأداء الوظيفي</w:t>
      </w:r>
    </w:p>
    <w:p w:rsidR="00324517" w:rsidRPr="00324517" w:rsidRDefault="00324517" w:rsidP="001B4396">
      <w:pPr>
        <w:bidi/>
        <w:rPr>
          <w:sz w:val="40"/>
          <w:szCs w:val="40"/>
          <w:lang w:bidi="ar-DZ"/>
        </w:rPr>
      </w:pPr>
      <w:r w:rsidRPr="00324517">
        <w:rPr>
          <w:rFonts w:cs="Arial"/>
          <w:sz w:val="40"/>
          <w:szCs w:val="40"/>
          <w:rtl/>
          <w:lang w:bidi="ar-DZ"/>
        </w:rPr>
        <w:t>تعد الثقة التنظيمية إحدى المقومات الإدارية وأكثرها فعالية لتحقيق التواصل بيـن الأفـراد،</w:t>
      </w:r>
      <w:r w:rsidR="001B4396">
        <w:rPr>
          <w:rFonts w:hint="cs"/>
          <w:sz w:val="40"/>
          <w:szCs w:val="40"/>
          <w:rtl/>
          <w:lang w:bidi="ar-DZ"/>
        </w:rPr>
        <w:t xml:space="preserve"> </w:t>
      </w:r>
      <w:r w:rsidRPr="00324517">
        <w:rPr>
          <w:rFonts w:cs="Arial"/>
          <w:sz w:val="40"/>
          <w:szCs w:val="40"/>
          <w:rtl/>
          <w:lang w:bidi="ar-DZ"/>
        </w:rPr>
        <w:t>فـلهـا أهميـة في تحقـيـق الرضى الوظيـفي والعمـل الجماعي والإدارة الناجحة هو الشيء الذي يؤدي إلى</w:t>
      </w:r>
      <w:r w:rsidR="001B4396">
        <w:rPr>
          <w:rFonts w:hint="cs"/>
          <w:sz w:val="40"/>
          <w:szCs w:val="40"/>
          <w:rtl/>
          <w:lang w:bidi="ar-DZ"/>
        </w:rPr>
        <w:t xml:space="preserve"> </w:t>
      </w:r>
      <w:r w:rsidRPr="00324517">
        <w:rPr>
          <w:rFonts w:cs="Arial"/>
          <w:sz w:val="40"/>
          <w:szCs w:val="40"/>
          <w:rtl/>
          <w:lang w:bidi="ar-DZ"/>
        </w:rPr>
        <w:t>زيادة الأداء الوظيفي وتحيينه.</w:t>
      </w:r>
      <w:sdt>
        <w:sdtPr>
          <w:rPr>
            <w:rFonts w:cs="Arial"/>
            <w:sz w:val="40"/>
            <w:szCs w:val="40"/>
            <w:rtl/>
            <w:lang w:bidi="ar-DZ"/>
          </w:rPr>
          <w:id w:val="4437439"/>
          <w:citation/>
        </w:sdtPr>
        <w:sdtContent>
          <w:r w:rsidR="001B4396">
            <w:rPr>
              <w:rFonts w:cs="Arial"/>
              <w:sz w:val="40"/>
              <w:szCs w:val="40"/>
              <w:rtl/>
              <w:lang w:bidi="ar-DZ"/>
            </w:rPr>
            <w:fldChar w:fldCharType="begin"/>
          </w:r>
          <w:r w:rsidR="001B4396">
            <w:rPr>
              <w:rFonts w:cs="Arial"/>
              <w:sz w:val="40"/>
              <w:szCs w:val="40"/>
              <w:rtl/>
              <w:lang w:bidi="ar-DZ"/>
            </w:rPr>
            <w:instrText xml:space="preserve"> </w:instrText>
          </w:r>
          <w:r w:rsidR="001B4396">
            <w:rPr>
              <w:rFonts w:cs="Arial" w:hint="cs"/>
              <w:sz w:val="40"/>
              <w:szCs w:val="40"/>
              <w:lang w:bidi="ar-DZ"/>
            </w:rPr>
            <w:instrText>CITATION</w:instrText>
          </w:r>
          <w:r w:rsidR="001B4396">
            <w:rPr>
              <w:rFonts w:cs="Arial" w:hint="cs"/>
              <w:sz w:val="40"/>
              <w:szCs w:val="40"/>
              <w:rtl/>
              <w:lang w:bidi="ar-DZ"/>
            </w:rPr>
            <w:instrText xml:space="preserve"> صيا191 \</w:instrText>
          </w:r>
          <w:r w:rsidR="001B4396">
            <w:rPr>
              <w:rFonts w:cs="Arial" w:hint="cs"/>
              <w:sz w:val="40"/>
              <w:szCs w:val="40"/>
              <w:lang w:bidi="ar-DZ"/>
            </w:rPr>
            <w:instrText>l 5121</w:instrText>
          </w:r>
          <w:r w:rsidR="001B4396">
            <w:rPr>
              <w:rFonts w:cs="Arial"/>
              <w:sz w:val="40"/>
              <w:szCs w:val="40"/>
              <w:rtl/>
              <w:lang w:bidi="ar-DZ"/>
            </w:rPr>
            <w:instrText xml:space="preserve"> </w:instrText>
          </w:r>
          <w:r w:rsidR="001B4396">
            <w:rPr>
              <w:rFonts w:cs="Arial"/>
              <w:sz w:val="40"/>
              <w:szCs w:val="40"/>
              <w:rtl/>
              <w:lang w:bidi="ar-DZ"/>
            </w:rPr>
            <w:fldChar w:fldCharType="separate"/>
          </w:r>
          <w:r w:rsidR="001B4396">
            <w:rPr>
              <w:rFonts w:cs="Arial"/>
              <w:noProof/>
              <w:sz w:val="40"/>
              <w:szCs w:val="40"/>
              <w:rtl/>
              <w:lang w:bidi="ar-DZ"/>
            </w:rPr>
            <w:t xml:space="preserve"> </w:t>
          </w:r>
          <w:r w:rsidR="001B4396" w:rsidRPr="001B4396">
            <w:rPr>
              <w:rFonts w:cs="Arial" w:hint="cs"/>
              <w:noProof/>
              <w:sz w:val="40"/>
              <w:szCs w:val="40"/>
              <w:rtl/>
              <w:lang w:bidi="ar-DZ"/>
            </w:rPr>
            <w:t>(صياغ س.، 2019)</w:t>
          </w:r>
          <w:r w:rsidR="001B4396">
            <w:rPr>
              <w:rFonts w:cs="Arial"/>
              <w:sz w:val="40"/>
              <w:szCs w:val="40"/>
              <w:rtl/>
              <w:lang w:bidi="ar-DZ"/>
            </w:rPr>
            <w:fldChar w:fldCharType="end"/>
          </w:r>
        </w:sdtContent>
      </w:sdt>
      <w:r w:rsidR="001B4396">
        <w:rPr>
          <w:rFonts w:cs="Arial" w:hint="cs"/>
          <w:sz w:val="40"/>
          <w:szCs w:val="40"/>
          <w:rtl/>
          <w:lang w:bidi="ar-DZ"/>
        </w:rPr>
        <w:t xml:space="preserve"> </w:t>
      </w:r>
    </w:p>
    <w:p w:rsidR="00324517" w:rsidRPr="00324517" w:rsidRDefault="00324517" w:rsidP="00324517">
      <w:pPr>
        <w:bidi/>
        <w:rPr>
          <w:sz w:val="40"/>
          <w:szCs w:val="40"/>
          <w:lang w:bidi="ar-DZ"/>
        </w:rPr>
      </w:pPr>
      <w:r w:rsidRPr="001B4396">
        <w:rPr>
          <w:rFonts w:cs="Arial"/>
          <w:b/>
          <w:bCs/>
          <w:sz w:val="40"/>
          <w:szCs w:val="40"/>
          <w:rtl/>
          <w:lang w:bidi="ar-DZ"/>
        </w:rPr>
        <w:t>المطلب الرابع:</w:t>
      </w:r>
      <w:r w:rsidRPr="00324517">
        <w:rPr>
          <w:rFonts w:cs="Arial"/>
          <w:sz w:val="40"/>
          <w:szCs w:val="40"/>
          <w:rtl/>
          <w:lang w:bidi="ar-DZ"/>
        </w:rPr>
        <w:t xml:space="preserve"> علاقة الثقة التنظيمية بالالتزام التنظيمي</w:t>
      </w:r>
    </w:p>
    <w:p w:rsidR="00324517" w:rsidRPr="00324517" w:rsidRDefault="00324517" w:rsidP="001B4396">
      <w:pPr>
        <w:bidi/>
        <w:rPr>
          <w:sz w:val="40"/>
          <w:szCs w:val="40"/>
          <w:lang w:bidi="ar-DZ"/>
        </w:rPr>
      </w:pPr>
      <w:r w:rsidRPr="00324517">
        <w:rPr>
          <w:rFonts w:cs="Arial"/>
          <w:sz w:val="40"/>
          <w:szCs w:val="40"/>
          <w:rtl/>
          <w:lang w:bidi="ar-DZ"/>
        </w:rPr>
        <w:t>ماهية الالتزام التنظيمي: هـو الرغبة الداخلية لدى الفرد في المؤسسة ببذل أقصى درجات الجهد في</w:t>
      </w:r>
      <w:r w:rsidR="001B4396">
        <w:rPr>
          <w:rFonts w:hint="cs"/>
          <w:sz w:val="40"/>
          <w:szCs w:val="40"/>
          <w:rtl/>
          <w:lang w:bidi="ar-DZ"/>
        </w:rPr>
        <w:t xml:space="preserve"> </w:t>
      </w:r>
      <w:r w:rsidRPr="00324517">
        <w:rPr>
          <w:rFonts w:cs="Arial"/>
          <w:sz w:val="40"/>
          <w:szCs w:val="40"/>
          <w:rtl/>
          <w:lang w:bidi="ar-DZ"/>
        </w:rPr>
        <w:t>العمـل والنابـع مـن الإيمان التام بأهـداف وقـيـم المؤسسة والرغـبة الشـديـدة بالمحافـظة عـلى تطــورها</w:t>
      </w:r>
      <w:r w:rsidR="001B4396">
        <w:rPr>
          <w:rFonts w:hint="cs"/>
          <w:sz w:val="40"/>
          <w:szCs w:val="40"/>
          <w:rtl/>
          <w:lang w:bidi="ar-DZ"/>
        </w:rPr>
        <w:t xml:space="preserve"> </w:t>
      </w:r>
      <w:r w:rsidRPr="00324517">
        <w:rPr>
          <w:rFonts w:cs="Arial"/>
          <w:sz w:val="40"/>
          <w:szCs w:val="40"/>
          <w:rtl/>
          <w:lang w:bidi="ar-DZ"/>
        </w:rPr>
        <w:t>واستمراريتها فالعلاقـة بيـن الثـقـة التـنظيمـية والالتـزام التـنـظيـمـي تكمـن في أنهمـا أمران متـلازمان</w:t>
      </w:r>
      <w:r w:rsidR="001B4396">
        <w:rPr>
          <w:rFonts w:cs="Arial" w:hint="cs"/>
          <w:sz w:val="40"/>
          <w:szCs w:val="40"/>
          <w:rtl/>
          <w:lang w:bidi="ar-DZ"/>
        </w:rPr>
        <w:t>.</w:t>
      </w:r>
    </w:p>
    <w:p w:rsidR="0088021D" w:rsidRPr="001B4396" w:rsidRDefault="00324517" w:rsidP="001B4396">
      <w:pPr>
        <w:bidi/>
        <w:rPr>
          <w:rFonts w:hint="cs"/>
          <w:sz w:val="40"/>
          <w:szCs w:val="40"/>
          <w:rtl/>
          <w:lang w:bidi="ar-DZ"/>
        </w:rPr>
      </w:pPr>
      <w:r w:rsidRPr="00324517">
        <w:rPr>
          <w:rFonts w:cs="Arial"/>
          <w:sz w:val="40"/>
          <w:szCs w:val="40"/>
          <w:rtl/>
          <w:lang w:bidi="ar-DZ"/>
        </w:rPr>
        <w:lastRenderedPageBreak/>
        <w:t>فالالـتـزام التنظيـمي لا يمكـن تحقـيـقه إلا بـبنـاء الثـقــة التنظيمية، فالثـقـة العالـيـة تشيــر إلى الالـتـزام</w:t>
      </w:r>
      <w:r w:rsidR="001B4396">
        <w:rPr>
          <w:rFonts w:hint="cs"/>
          <w:sz w:val="40"/>
          <w:szCs w:val="40"/>
          <w:rtl/>
          <w:lang w:bidi="ar-DZ"/>
        </w:rPr>
        <w:t xml:space="preserve"> </w:t>
      </w:r>
      <w:r w:rsidRPr="00324517">
        <w:rPr>
          <w:rFonts w:cs="Arial"/>
          <w:sz w:val="40"/>
          <w:szCs w:val="40"/>
          <w:rtl/>
          <w:lang w:bidi="ar-DZ"/>
        </w:rPr>
        <w:t>العالي لـدى العاملـيـن فـي المنظمة، كـما يـخـلـق مناخ من السيطرة على السلوك وزيادة معدلات الولاء</w:t>
      </w:r>
      <w:r w:rsidR="00F12822">
        <w:rPr>
          <w:rFonts w:cs="Arial" w:hint="cs"/>
          <w:sz w:val="40"/>
          <w:szCs w:val="40"/>
          <w:rtl/>
          <w:lang w:bidi="ar-DZ"/>
        </w:rPr>
        <w:t xml:space="preserve"> </w:t>
      </w:r>
      <w:r w:rsidR="001B4396">
        <w:rPr>
          <w:rFonts w:cs="Arial" w:hint="cs"/>
          <w:sz w:val="40"/>
          <w:szCs w:val="40"/>
          <w:rtl/>
          <w:lang w:bidi="ar-DZ"/>
        </w:rPr>
        <w:t>و تماسك المنظمة .</w:t>
      </w:r>
      <w:r w:rsidR="00B54473">
        <w:rPr>
          <w:rFonts w:cs="Arial" w:hint="cs"/>
          <w:sz w:val="40"/>
          <w:szCs w:val="40"/>
          <w:rtl/>
          <w:lang w:bidi="ar-DZ"/>
        </w:rPr>
        <w:t xml:space="preserve"> </w:t>
      </w:r>
      <w:sdt>
        <w:sdtPr>
          <w:rPr>
            <w:rFonts w:cs="Arial" w:hint="cs"/>
            <w:sz w:val="40"/>
            <w:szCs w:val="40"/>
            <w:rtl/>
            <w:lang w:bidi="ar-DZ"/>
          </w:rPr>
          <w:id w:val="4437440"/>
          <w:citation/>
        </w:sdtPr>
        <w:sdtContent>
          <w:r w:rsidR="00B54473">
            <w:rPr>
              <w:rFonts w:cs="Arial"/>
              <w:sz w:val="40"/>
              <w:szCs w:val="40"/>
              <w:rtl/>
              <w:lang w:bidi="ar-DZ"/>
            </w:rPr>
            <w:fldChar w:fldCharType="begin"/>
          </w:r>
          <w:r w:rsidR="00B54473">
            <w:rPr>
              <w:rFonts w:cs="Arial"/>
              <w:sz w:val="40"/>
              <w:szCs w:val="40"/>
              <w:rtl/>
              <w:lang w:bidi="ar-DZ"/>
            </w:rPr>
            <w:instrText xml:space="preserve"> </w:instrText>
          </w:r>
          <w:r w:rsidR="00B54473">
            <w:rPr>
              <w:rFonts w:cs="Arial" w:hint="cs"/>
              <w:sz w:val="40"/>
              <w:szCs w:val="40"/>
              <w:lang w:bidi="ar-DZ"/>
            </w:rPr>
            <w:instrText>CITATION</w:instrText>
          </w:r>
          <w:r w:rsidR="00B54473">
            <w:rPr>
              <w:rFonts w:cs="Arial" w:hint="cs"/>
              <w:sz w:val="40"/>
              <w:szCs w:val="40"/>
              <w:rtl/>
              <w:lang w:bidi="ar-DZ"/>
            </w:rPr>
            <w:instrText xml:space="preserve"> عطي16 \</w:instrText>
          </w:r>
          <w:r w:rsidR="00B54473">
            <w:rPr>
              <w:rFonts w:cs="Arial" w:hint="cs"/>
              <w:sz w:val="40"/>
              <w:szCs w:val="40"/>
              <w:lang w:bidi="ar-DZ"/>
            </w:rPr>
            <w:instrText>l 5121</w:instrText>
          </w:r>
          <w:r w:rsidR="00B54473">
            <w:rPr>
              <w:rFonts w:cs="Arial"/>
              <w:sz w:val="40"/>
              <w:szCs w:val="40"/>
              <w:rtl/>
              <w:lang w:bidi="ar-DZ"/>
            </w:rPr>
            <w:instrText xml:space="preserve"> </w:instrText>
          </w:r>
          <w:r w:rsidR="00B54473">
            <w:rPr>
              <w:rFonts w:cs="Arial"/>
              <w:sz w:val="40"/>
              <w:szCs w:val="40"/>
              <w:rtl/>
              <w:lang w:bidi="ar-DZ"/>
            </w:rPr>
            <w:fldChar w:fldCharType="separate"/>
          </w:r>
          <w:r w:rsidR="00B54473" w:rsidRPr="00B54473">
            <w:rPr>
              <w:rFonts w:cs="Arial" w:hint="cs"/>
              <w:noProof/>
              <w:sz w:val="40"/>
              <w:szCs w:val="40"/>
              <w:rtl/>
              <w:lang w:bidi="ar-DZ"/>
            </w:rPr>
            <w:t>(عطية، 2016)</w:t>
          </w:r>
          <w:r w:rsidR="00B54473">
            <w:rPr>
              <w:rFonts w:cs="Arial"/>
              <w:sz w:val="40"/>
              <w:szCs w:val="40"/>
              <w:rtl/>
              <w:lang w:bidi="ar-DZ"/>
            </w:rPr>
            <w:fldChar w:fldCharType="end"/>
          </w:r>
        </w:sdtContent>
      </w:sdt>
    </w:p>
    <w:p w:rsidR="00A55470" w:rsidRDefault="00A55470" w:rsidP="00324517">
      <w:pPr>
        <w:rPr>
          <w:rFonts w:hint="cs"/>
          <w:sz w:val="40"/>
          <w:szCs w:val="40"/>
          <w:rtl/>
          <w:lang w:bidi="ar-DZ"/>
        </w:rPr>
      </w:pPr>
    </w:p>
    <w:p w:rsidR="00B54473" w:rsidRDefault="00B54473" w:rsidP="00324517">
      <w:pPr>
        <w:rPr>
          <w:rFonts w:hint="cs"/>
          <w:sz w:val="40"/>
          <w:szCs w:val="40"/>
          <w:rtl/>
          <w:lang w:bidi="ar-DZ"/>
        </w:rPr>
      </w:pPr>
    </w:p>
    <w:p w:rsidR="00B54473" w:rsidRDefault="00B54473" w:rsidP="00324517">
      <w:pPr>
        <w:rPr>
          <w:rFonts w:hint="cs"/>
          <w:sz w:val="40"/>
          <w:szCs w:val="40"/>
          <w:rtl/>
          <w:lang w:bidi="ar-DZ"/>
        </w:rPr>
      </w:pPr>
    </w:p>
    <w:p w:rsidR="00B54473" w:rsidRDefault="00B54473" w:rsidP="00324517">
      <w:pPr>
        <w:rPr>
          <w:rFonts w:hint="cs"/>
          <w:sz w:val="40"/>
          <w:szCs w:val="40"/>
          <w:rtl/>
          <w:lang w:bidi="ar-DZ"/>
        </w:rPr>
      </w:pPr>
    </w:p>
    <w:p w:rsidR="00B54473" w:rsidRDefault="00B54473" w:rsidP="00324517">
      <w:pPr>
        <w:rPr>
          <w:rFonts w:hint="cs"/>
          <w:sz w:val="40"/>
          <w:szCs w:val="40"/>
          <w:rtl/>
          <w:lang w:bidi="ar-DZ"/>
        </w:rPr>
      </w:pPr>
    </w:p>
    <w:p w:rsidR="00B54473" w:rsidRDefault="00B54473" w:rsidP="00324517">
      <w:pPr>
        <w:rPr>
          <w:rFonts w:hint="cs"/>
          <w:sz w:val="40"/>
          <w:szCs w:val="40"/>
          <w:rtl/>
          <w:lang w:bidi="ar-DZ"/>
        </w:rPr>
      </w:pPr>
    </w:p>
    <w:p w:rsidR="00B54473" w:rsidRDefault="00B54473" w:rsidP="00324517">
      <w:pPr>
        <w:rPr>
          <w:rFonts w:hint="cs"/>
          <w:sz w:val="40"/>
          <w:szCs w:val="40"/>
          <w:rtl/>
          <w:lang w:bidi="ar-DZ"/>
        </w:rPr>
      </w:pPr>
    </w:p>
    <w:p w:rsidR="00B54473" w:rsidRDefault="00B54473" w:rsidP="00324517">
      <w:pPr>
        <w:rPr>
          <w:rFonts w:hint="cs"/>
          <w:sz w:val="40"/>
          <w:szCs w:val="40"/>
          <w:rtl/>
          <w:lang w:bidi="ar-DZ"/>
        </w:rPr>
      </w:pPr>
    </w:p>
    <w:p w:rsidR="00B54473" w:rsidRDefault="00B54473" w:rsidP="00324517">
      <w:pPr>
        <w:rPr>
          <w:rFonts w:hint="cs"/>
          <w:sz w:val="40"/>
          <w:szCs w:val="40"/>
          <w:rtl/>
          <w:lang w:bidi="ar-DZ"/>
        </w:rPr>
      </w:pPr>
    </w:p>
    <w:p w:rsidR="00B54473" w:rsidRDefault="00B54473" w:rsidP="00324517">
      <w:pPr>
        <w:rPr>
          <w:rFonts w:hint="cs"/>
          <w:sz w:val="40"/>
          <w:szCs w:val="40"/>
          <w:rtl/>
          <w:lang w:bidi="ar-DZ"/>
        </w:rPr>
      </w:pPr>
    </w:p>
    <w:p w:rsidR="00B54473" w:rsidRDefault="00B54473" w:rsidP="00324517">
      <w:pPr>
        <w:rPr>
          <w:rFonts w:hint="cs"/>
          <w:sz w:val="40"/>
          <w:szCs w:val="40"/>
          <w:rtl/>
          <w:lang w:bidi="ar-DZ"/>
        </w:rPr>
      </w:pPr>
    </w:p>
    <w:p w:rsidR="00B54473" w:rsidRDefault="00B54473" w:rsidP="00324517">
      <w:pPr>
        <w:rPr>
          <w:rFonts w:hint="cs"/>
          <w:sz w:val="40"/>
          <w:szCs w:val="40"/>
          <w:rtl/>
          <w:lang w:bidi="ar-DZ"/>
        </w:rPr>
      </w:pPr>
    </w:p>
    <w:p w:rsidR="00B54473" w:rsidRDefault="00B54473" w:rsidP="00324517">
      <w:pPr>
        <w:rPr>
          <w:rFonts w:hint="cs"/>
          <w:sz w:val="40"/>
          <w:szCs w:val="40"/>
          <w:rtl/>
          <w:lang w:bidi="ar-DZ"/>
        </w:rPr>
      </w:pPr>
    </w:p>
    <w:p w:rsidR="00B54473" w:rsidRDefault="00B54473" w:rsidP="00324517">
      <w:pPr>
        <w:rPr>
          <w:rFonts w:hint="cs"/>
          <w:sz w:val="40"/>
          <w:szCs w:val="40"/>
          <w:rtl/>
          <w:lang w:bidi="ar-DZ"/>
        </w:rPr>
      </w:pPr>
    </w:p>
    <w:p w:rsidR="00B54473" w:rsidRDefault="00B54473" w:rsidP="00324517">
      <w:pPr>
        <w:rPr>
          <w:rFonts w:hint="cs"/>
          <w:sz w:val="40"/>
          <w:szCs w:val="40"/>
          <w:rtl/>
          <w:lang w:bidi="ar-DZ"/>
        </w:rPr>
      </w:pPr>
    </w:p>
    <w:p w:rsidR="00B54473" w:rsidRDefault="00B54473" w:rsidP="00324517">
      <w:pPr>
        <w:rPr>
          <w:rFonts w:hint="cs"/>
          <w:sz w:val="40"/>
          <w:szCs w:val="40"/>
          <w:rtl/>
          <w:lang w:bidi="ar-DZ"/>
        </w:rPr>
      </w:pPr>
    </w:p>
    <w:p w:rsidR="00B54473" w:rsidRPr="00A31D1C" w:rsidRDefault="00B54473" w:rsidP="00B54473">
      <w:pPr>
        <w:bidi/>
        <w:jc w:val="center"/>
        <w:rPr>
          <w:b/>
          <w:bCs/>
          <w:sz w:val="32"/>
          <w:szCs w:val="32"/>
          <w:rtl/>
          <w:lang w:bidi="ar-DZ"/>
        </w:rPr>
      </w:pPr>
      <w:r w:rsidRPr="00A31D1C">
        <w:rPr>
          <w:rFonts w:hint="cs"/>
          <w:b/>
          <w:bCs/>
          <w:sz w:val="32"/>
          <w:szCs w:val="32"/>
          <w:rtl/>
          <w:lang w:bidi="ar-DZ"/>
        </w:rPr>
        <w:lastRenderedPageBreak/>
        <w:t>الخاتمة</w:t>
      </w:r>
    </w:p>
    <w:p w:rsidR="00B54473" w:rsidRDefault="00B54473" w:rsidP="00B54473">
      <w:pPr>
        <w:bidi/>
        <w:spacing w:line="360" w:lineRule="auto"/>
        <w:jc w:val="both"/>
        <w:rPr>
          <w:rFonts w:hint="cs"/>
          <w:sz w:val="28"/>
          <w:szCs w:val="28"/>
          <w:rtl/>
          <w:lang w:bidi="ar-DZ"/>
        </w:rPr>
      </w:pPr>
      <w:r w:rsidRPr="00A31D1C">
        <w:rPr>
          <w:rFonts w:hint="cs"/>
          <w:sz w:val="28"/>
          <w:szCs w:val="28"/>
          <w:rtl/>
          <w:lang w:bidi="ar-DZ"/>
        </w:rPr>
        <w:t>من خلال هذه الدراسة نكون قد تمكنا من تسليط الضوء على احد أهم</w:t>
      </w:r>
      <w:r>
        <w:rPr>
          <w:rFonts w:hint="cs"/>
          <w:sz w:val="28"/>
          <w:szCs w:val="28"/>
          <w:rtl/>
          <w:lang w:bidi="ar-DZ"/>
        </w:rPr>
        <w:t xml:space="preserve"> المفاهيم الإدار</w:t>
      </w:r>
      <w:r w:rsidRPr="00A31D1C">
        <w:rPr>
          <w:rFonts w:hint="cs"/>
          <w:sz w:val="28"/>
          <w:szCs w:val="28"/>
          <w:rtl/>
          <w:lang w:bidi="ar-DZ"/>
        </w:rPr>
        <w:t>ية في السلوك التنظيمي و هي الثقة التنظيمية , التي لها علاقة مباشرة بسلوك المورد البشري الذي له دور هام و أساسي في تنمية المنظمة و تطويرها و نحب ان نتعرف بصعوبة إدارة السلوك الانساني و ذلك لتعدد المتغيرات التي تؤثر في هذا السلوك من جهة و لعدم استقرار هذه المتغيرات المؤثرة فيه من جهة أخرى . حيث ان الظروف المحيطة ببيئة العمل تعتبر من اهم العوامل الفاعلة في تفسير سلوك الأفراد و التقاعل .</w:t>
      </w:r>
    </w:p>
    <w:p w:rsidR="00B54473" w:rsidRDefault="00B54473" w:rsidP="00B54473">
      <w:pPr>
        <w:bidi/>
        <w:spacing w:line="360" w:lineRule="auto"/>
        <w:jc w:val="both"/>
        <w:rPr>
          <w:rFonts w:hint="cs"/>
          <w:sz w:val="28"/>
          <w:szCs w:val="28"/>
          <w:rtl/>
          <w:lang w:bidi="ar-DZ"/>
        </w:rPr>
      </w:pPr>
    </w:p>
    <w:p w:rsidR="00B54473" w:rsidRDefault="00B54473" w:rsidP="00B54473">
      <w:pPr>
        <w:bidi/>
        <w:spacing w:line="360" w:lineRule="auto"/>
        <w:jc w:val="both"/>
        <w:rPr>
          <w:rFonts w:hint="cs"/>
          <w:sz w:val="28"/>
          <w:szCs w:val="28"/>
          <w:rtl/>
          <w:lang w:bidi="ar-DZ"/>
        </w:rPr>
      </w:pPr>
    </w:p>
    <w:p w:rsidR="00B54473" w:rsidRDefault="00B54473" w:rsidP="00B54473">
      <w:pPr>
        <w:bidi/>
        <w:spacing w:line="360" w:lineRule="auto"/>
        <w:jc w:val="both"/>
        <w:rPr>
          <w:rFonts w:hint="cs"/>
          <w:sz w:val="28"/>
          <w:szCs w:val="28"/>
          <w:rtl/>
          <w:lang w:bidi="ar-DZ"/>
        </w:rPr>
      </w:pPr>
    </w:p>
    <w:p w:rsidR="00B54473" w:rsidRDefault="00B54473" w:rsidP="00B54473">
      <w:pPr>
        <w:bidi/>
        <w:spacing w:line="360" w:lineRule="auto"/>
        <w:jc w:val="both"/>
        <w:rPr>
          <w:rFonts w:hint="cs"/>
          <w:sz w:val="28"/>
          <w:szCs w:val="28"/>
          <w:rtl/>
          <w:lang w:bidi="ar-DZ"/>
        </w:rPr>
      </w:pPr>
    </w:p>
    <w:p w:rsidR="00B54473" w:rsidRDefault="00B54473" w:rsidP="00B54473">
      <w:pPr>
        <w:bidi/>
        <w:spacing w:line="360" w:lineRule="auto"/>
        <w:jc w:val="both"/>
        <w:rPr>
          <w:rFonts w:hint="cs"/>
          <w:sz w:val="28"/>
          <w:szCs w:val="28"/>
          <w:rtl/>
          <w:lang w:bidi="ar-DZ"/>
        </w:rPr>
      </w:pPr>
    </w:p>
    <w:p w:rsidR="00B54473" w:rsidRDefault="00B54473" w:rsidP="00B54473">
      <w:pPr>
        <w:bidi/>
        <w:spacing w:line="360" w:lineRule="auto"/>
        <w:jc w:val="both"/>
        <w:rPr>
          <w:rFonts w:hint="cs"/>
          <w:sz w:val="28"/>
          <w:szCs w:val="28"/>
          <w:rtl/>
          <w:lang w:bidi="ar-DZ"/>
        </w:rPr>
      </w:pPr>
    </w:p>
    <w:p w:rsidR="00B54473" w:rsidRDefault="00B54473" w:rsidP="00B54473">
      <w:pPr>
        <w:bidi/>
        <w:spacing w:line="360" w:lineRule="auto"/>
        <w:jc w:val="both"/>
        <w:rPr>
          <w:rFonts w:hint="cs"/>
          <w:sz w:val="28"/>
          <w:szCs w:val="28"/>
          <w:rtl/>
          <w:lang w:bidi="ar-DZ"/>
        </w:rPr>
      </w:pPr>
    </w:p>
    <w:p w:rsidR="00B54473" w:rsidRDefault="00B54473" w:rsidP="00B54473">
      <w:pPr>
        <w:bidi/>
        <w:spacing w:line="360" w:lineRule="auto"/>
        <w:jc w:val="both"/>
        <w:rPr>
          <w:rFonts w:hint="cs"/>
          <w:sz w:val="28"/>
          <w:szCs w:val="28"/>
          <w:rtl/>
          <w:lang w:bidi="ar-DZ"/>
        </w:rPr>
      </w:pPr>
    </w:p>
    <w:p w:rsidR="00B54473" w:rsidRDefault="00B54473" w:rsidP="00B54473">
      <w:pPr>
        <w:bidi/>
        <w:spacing w:line="360" w:lineRule="auto"/>
        <w:jc w:val="both"/>
        <w:rPr>
          <w:rFonts w:hint="cs"/>
          <w:sz w:val="28"/>
          <w:szCs w:val="28"/>
          <w:rtl/>
          <w:lang w:bidi="ar-DZ"/>
        </w:rPr>
      </w:pPr>
    </w:p>
    <w:p w:rsidR="00B54473" w:rsidRDefault="00B54473" w:rsidP="00B54473">
      <w:pPr>
        <w:bidi/>
        <w:spacing w:line="360" w:lineRule="auto"/>
        <w:jc w:val="both"/>
        <w:rPr>
          <w:rFonts w:hint="cs"/>
          <w:sz w:val="28"/>
          <w:szCs w:val="28"/>
          <w:rtl/>
          <w:lang w:bidi="ar-DZ"/>
        </w:rPr>
      </w:pPr>
    </w:p>
    <w:p w:rsidR="00B54473" w:rsidRDefault="00B54473" w:rsidP="00B54473">
      <w:pPr>
        <w:bidi/>
        <w:spacing w:line="360" w:lineRule="auto"/>
        <w:jc w:val="both"/>
        <w:rPr>
          <w:rFonts w:hint="cs"/>
          <w:sz w:val="28"/>
          <w:szCs w:val="28"/>
          <w:rtl/>
          <w:lang w:bidi="ar-DZ"/>
        </w:rPr>
      </w:pPr>
    </w:p>
    <w:p w:rsidR="00B54473" w:rsidRDefault="00B54473" w:rsidP="00B54473">
      <w:pPr>
        <w:bidi/>
        <w:spacing w:line="360" w:lineRule="auto"/>
        <w:jc w:val="both"/>
        <w:rPr>
          <w:rFonts w:hint="cs"/>
          <w:sz w:val="28"/>
          <w:szCs w:val="28"/>
          <w:rtl/>
          <w:lang w:bidi="ar-DZ"/>
        </w:rPr>
      </w:pPr>
    </w:p>
    <w:p w:rsidR="00B54473" w:rsidRDefault="00B54473" w:rsidP="00B54473">
      <w:pPr>
        <w:bidi/>
        <w:spacing w:line="360" w:lineRule="auto"/>
        <w:jc w:val="both"/>
        <w:rPr>
          <w:rFonts w:hint="cs"/>
          <w:sz w:val="28"/>
          <w:szCs w:val="28"/>
          <w:rtl/>
          <w:lang w:bidi="ar-DZ"/>
        </w:rPr>
      </w:pPr>
    </w:p>
    <w:p w:rsidR="00B54473" w:rsidRDefault="00B54473" w:rsidP="00B54473">
      <w:pPr>
        <w:bidi/>
        <w:spacing w:line="360" w:lineRule="auto"/>
        <w:jc w:val="both"/>
        <w:rPr>
          <w:rFonts w:hint="cs"/>
          <w:sz w:val="28"/>
          <w:szCs w:val="28"/>
          <w:rtl/>
          <w:lang w:bidi="ar-DZ"/>
        </w:rPr>
      </w:pPr>
    </w:p>
    <w:p w:rsidR="00B54473" w:rsidRDefault="00B54473" w:rsidP="00B54473">
      <w:pPr>
        <w:bidi/>
        <w:spacing w:line="360" w:lineRule="auto"/>
        <w:jc w:val="both"/>
        <w:rPr>
          <w:rFonts w:hint="cs"/>
          <w:sz w:val="28"/>
          <w:szCs w:val="28"/>
          <w:rtl/>
          <w:lang w:bidi="ar-DZ"/>
        </w:rPr>
      </w:pPr>
    </w:p>
    <w:p w:rsidR="00B54473" w:rsidRDefault="00B54473" w:rsidP="00B54473">
      <w:pPr>
        <w:bidi/>
        <w:rPr>
          <w:rFonts w:hint="cs"/>
          <w:b/>
          <w:bCs/>
          <w:sz w:val="28"/>
          <w:szCs w:val="28"/>
          <w:rtl/>
          <w:lang w:bidi="ar-DZ"/>
        </w:rPr>
      </w:pPr>
      <w:r w:rsidRPr="003C1375">
        <w:rPr>
          <w:rFonts w:hint="cs"/>
          <w:b/>
          <w:bCs/>
          <w:sz w:val="28"/>
          <w:szCs w:val="28"/>
          <w:rtl/>
          <w:lang w:bidi="ar-DZ"/>
        </w:rPr>
        <w:lastRenderedPageBreak/>
        <w:t xml:space="preserve">قائمة المراجع   </w:t>
      </w:r>
    </w:p>
    <w:p w:rsidR="00B54473" w:rsidRDefault="00B54473" w:rsidP="00B54473">
      <w:pPr>
        <w:bidi/>
        <w:rPr>
          <w:rFonts w:hint="cs"/>
          <w:b/>
          <w:bCs/>
          <w:sz w:val="28"/>
          <w:szCs w:val="28"/>
          <w:rtl/>
          <w:lang w:bidi="ar-DZ"/>
        </w:rPr>
      </w:pPr>
      <w:r>
        <w:rPr>
          <w:rFonts w:hint="cs"/>
          <w:b/>
          <w:bCs/>
          <w:sz w:val="28"/>
          <w:szCs w:val="28"/>
          <w:rtl/>
          <w:lang w:bidi="ar-DZ"/>
        </w:rPr>
        <w:t xml:space="preserve">صياغ سارة , اثر الثقة التنظيمية على الأداء الوظيفي ,جامعة ورقلة ,مذكرة ماستر , 2019., </w:t>
      </w:r>
    </w:p>
    <w:p w:rsidR="00B54473" w:rsidRDefault="00B54473" w:rsidP="00B54473">
      <w:pPr>
        <w:bidi/>
        <w:rPr>
          <w:rFonts w:hint="cs"/>
          <w:b/>
          <w:bCs/>
          <w:sz w:val="28"/>
          <w:szCs w:val="28"/>
          <w:rtl/>
          <w:lang w:bidi="ar-DZ"/>
        </w:rPr>
      </w:pPr>
      <w:r>
        <w:rPr>
          <w:rFonts w:hint="cs"/>
          <w:b/>
          <w:bCs/>
          <w:sz w:val="28"/>
          <w:szCs w:val="28"/>
          <w:rtl/>
          <w:lang w:bidi="ar-DZ"/>
        </w:rPr>
        <w:t>العون عطية ,الثقة التنظيمية و علاقتها بالالتزام التنظيمي , جامعة وهران ,مذكرة ماستر ,2016</w:t>
      </w:r>
    </w:p>
    <w:p w:rsidR="00B54473" w:rsidRDefault="00B54473" w:rsidP="00B54473">
      <w:pPr>
        <w:bidi/>
        <w:spacing w:line="360" w:lineRule="auto"/>
        <w:jc w:val="both"/>
        <w:rPr>
          <w:sz w:val="40"/>
          <w:szCs w:val="40"/>
          <w:lang w:bidi="ar-DZ"/>
        </w:rPr>
      </w:pPr>
      <w:r w:rsidRPr="00B54473">
        <w:rPr>
          <w:rFonts w:cs="Arial" w:hint="eastAsia"/>
          <w:b/>
          <w:bCs/>
          <w:sz w:val="28"/>
          <w:szCs w:val="28"/>
          <w:rtl/>
          <w:lang w:bidi="ar-DZ"/>
        </w:rPr>
        <w:t>صابر</w:t>
      </w:r>
      <w:r w:rsidRPr="00B54473">
        <w:rPr>
          <w:rFonts w:cs="Arial"/>
          <w:b/>
          <w:bCs/>
          <w:sz w:val="28"/>
          <w:szCs w:val="28"/>
          <w:rtl/>
          <w:lang w:bidi="ar-DZ"/>
        </w:rPr>
        <w:t xml:space="preserve"> </w:t>
      </w:r>
      <w:r w:rsidRPr="00B54473">
        <w:rPr>
          <w:rFonts w:cs="Arial" w:hint="eastAsia"/>
          <w:b/>
          <w:bCs/>
          <w:sz w:val="28"/>
          <w:szCs w:val="28"/>
          <w:rtl/>
          <w:lang w:bidi="ar-DZ"/>
        </w:rPr>
        <w:t>بحري</w:t>
      </w:r>
      <w:r w:rsidRPr="00B54473">
        <w:rPr>
          <w:rFonts w:cs="Arial"/>
          <w:b/>
          <w:bCs/>
          <w:sz w:val="28"/>
          <w:szCs w:val="28"/>
          <w:rtl/>
          <w:lang w:bidi="ar-DZ"/>
        </w:rPr>
        <w:t xml:space="preserve">, </w:t>
      </w:r>
      <w:r w:rsidRPr="00B54473">
        <w:rPr>
          <w:rFonts w:cs="Arial" w:hint="eastAsia"/>
          <w:b/>
          <w:bCs/>
          <w:sz w:val="28"/>
          <w:szCs w:val="28"/>
          <w:rtl/>
          <w:lang w:bidi="ar-DZ"/>
        </w:rPr>
        <w:t>منى</w:t>
      </w:r>
      <w:r w:rsidRPr="00B54473">
        <w:rPr>
          <w:rFonts w:cs="Arial"/>
          <w:b/>
          <w:bCs/>
          <w:sz w:val="28"/>
          <w:szCs w:val="28"/>
          <w:rtl/>
          <w:lang w:bidi="ar-DZ"/>
        </w:rPr>
        <w:t xml:space="preserve"> </w:t>
      </w:r>
      <w:r w:rsidRPr="00B54473">
        <w:rPr>
          <w:rFonts w:cs="Arial" w:hint="eastAsia"/>
          <w:b/>
          <w:bCs/>
          <w:sz w:val="28"/>
          <w:szCs w:val="28"/>
          <w:rtl/>
          <w:lang w:bidi="ar-DZ"/>
        </w:rPr>
        <w:t>خرموش</w:t>
      </w:r>
      <w:r>
        <w:rPr>
          <w:rFonts w:cs="Arial" w:hint="cs"/>
          <w:b/>
          <w:bCs/>
          <w:sz w:val="28"/>
          <w:szCs w:val="28"/>
          <w:rtl/>
          <w:lang w:bidi="ar-DZ"/>
        </w:rPr>
        <w:t xml:space="preserve"> , اهم المصادر التنظيمية في بناء الثقة التنظيمية  </w:t>
      </w:r>
      <w:r w:rsidRPr="003C1375">
        <w:rPr>
          <w:rFonts w:hint="cs"/>
          <w:b/>
          <w:bCs/>
          <w:sz w:val="28"/>
          <w:szCs w:val="28"/>
          <w:rtl/>
          <w:lang w:bidi="ar-DZ"/>
        </w:rPr>
        <w:t xml:space="preserve">                                        </w:t>
      </w:r>
      <w:r w:rsidRPr="003C1375">
        <w:rPr>
          <w:rFonts w:hint="cs"/>
          <w:sz w:val="28"/>
          <w:szCs w:val="28"/>
          <w:rtl/>
          <w:lang w:bidi="ar-DZ"/>
        </w:rPr>
        <w:t xml:space="preserve">                                            </w:t>
      </w:r>
    </w:p>
    <w:sectPr w:rsidR="00B54473" w:rsidSect="0075273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9CC" w:rsidRDefault="004439CC" w:rsidP="00830351">
      <w:pPr>
        <w:spacing w:after="0" w:line="240" w:lineRule="auto"/>
      </w:pPr>
      <w:r>
        <w:separator/>
      </w:r>
    </w:p>
  </w:endnote>
  <w:endnote w:type="continuationSeparator" w:id="1">
    <w:p w:rsidR="004439CC" w:rsidRDefault="004439CC" w:rsidP="008303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9CC" w:rsidRDefault="004439CC" w:rsidP="00830351">
      <w:pPr>
        <w:spacing w:after="0" w:line="240" w:lineRule="auto"/>
      </w:pPr>
      <w:r>
        <w:separator/>
      </w:r>
    </w:p>
  </w:footnote>
  <w:footnote w:type="continuationSeparator" w:id="1">
    <w:p w:rsidR="004439CC" w:rsidRDefault="004439CC" w:rsidP="008303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22190"/>
    <w:multiLevelType w:val="hybridMultilevel"/>
    <w:tmpl w:val="A252D088"/>
    <w:lvl w:ilvl="0" w:tplc="6A825B9C">
      <w:start w:val="1"/>
      <w:numFmt w:val="decimal"/>
      <w:lvlText w:val="%1.1"/>
      <w:lvlJc w:val="left"/>
      <w:pPr>
        <w:ind w:left="720" w:hanging="360"/>
      </w:pPr>
      <w:rPr>
        <w:rFonts w:hint="default"/>
        <w:color w:val="E36C0A" w:themeColor="accent6"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C81D37"/>
    <w:multiLevelType w:val="hybridMultilevel"/>
    <w:tmpl w:val="19A41A8E"/>
    <w:lvl w:ilvl="0" w:tplc="040C0009">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3D67F6E"/>
    <w:multiLevelType w:val="hybridMultilevel"/>
    <w:tmpl w:val="DB40D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AD5B57"/>
    <w:multiLevelType w:val="hybridMultilevel"/>
    <w:tmpl w:val="AAFAE27A"/>
    <w:lvl w:ilvl="0" w:tplc="6A825B9C">
      <w:start w:val="1"/>
      <w:numFmt w:val="decimal"/>
      <w:lvlText w:val="%1.1"/>
      <w:lvlJc w:val="left"/>
      <w:pPr>
        <w:ind w:left="720" w:hanging="360"/>
      </w:pPr>
      <w:rPr>
        <w:rFonts w:hint="default"/>
        <w:color w:val="E36C0A" w:themeColor="accent6"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0C27431"/>
    <w:multiLevelType w:val="hybridMultilevel"/>
    <w:tmpl w:val="2FBED8A6"/>
    <w:lvl w:ilvl="0" w:tplc="E7C61E32">
      <w:start w:val="1"/>
      <w:numFmt w:val="decimal"/>
      <w:lvlText w:val="%1."/>
      <w:lvlJc w:val="left"/>
      <w:pPr>
        <w:ind w:left="720" w:hanging="360"/>
      </w:pPr>
      <w:rPr>
        <w:color w:val="E36C0A" w:themeColor="accent6"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0E9419F"/>
    <w:multiLevelType w:val="hybridMultilevel"/>
    <w:tmpl w:val="5FE083EA"/>
    <w:lvl w:ilvl="0" w:tplc="6A825B9C">
      <w:start w:val="1"/>
      <w:numFmt w:val="decimal"/>
      <w:lvlText w:val="%1.1"/>
      <w:lvlJc w:val="left"/>
      <w:pPr>
        <w:ind w:left="720" w:hanging="360"/>
      </w:pPr>
      <w:rPr>
        <w:rFonts w:hint="default"/>
        <w:color w:val="E36C0A" w:themeColor="accent6"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E1D28E3"/>
    <w:multiLevelType w:val="hybridMultilevel"/>
    <w:tmpl w:val="605404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EDB1934"/>
    <w:multiLevelType w:val="hybridMultilevel"/>
    <w:tmpl w:val="341C8B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8065DE4"/>
    <w:multiLevelType w:val="hybridMultilevel"/>
    <w:tmpl w:val="7122C8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5"/>
  </w:num>
  <w:num w:numId="5">
    <w:abstractNumId w:val="3"/>
  </w:num>
  <w:num w:numId="6">
    <w:abstractNumId w:val="2"/>
  </w:num>
  <w:num w:numId="7">
    <w:abstractNumId w:val="7"/>
  </w:num>
  <w:num w:numId="8">
    <w:abstractNumId w:val="4"/>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1207F"/>
    <w:rsid w:val="001B4396"/>
    <w:rsid w:val="00227495"/>
    <w:rsid w:val="002E657E"/>
    <w:rsid w:val="00324517"/>
    <w:rsid w:val="004439CC"/>
    <w:rsid w:val="006A56BC"/>
    <w:rsid w:val="007153BE"/>
    <w:rsid w:val="0075273E"/>
    <w:rsid w:val="007951CD"/>
    <w:rsid w:val="00830351"/>
    <w:rsid w:val="0088021D"/>
    <w:rsid w:val="008C5706"/>
    <w:rsid w:val="008D7C77"/>
    <w:rsid w:val="00A55470"/>
    <w:rsid w:val="00A6033D"/>
    <w:rsid w:val="00B1207F"/>
    <w:rsid w:val="00B216AC"/>
    <w:rsid w:val="00B321D4"/>
    <w:rsid w:val="00B42746"/>
    <w:rsid w:val="00B54473"/>
    <w:rsid w:val="00C738E6"/>
    <w:rsid w:val="00C81947"/>
    <w:rsid w:val="00CA6756"/>
    <w:rsid w:val="00E77E05"/>
    <w:rsid w:val="00E844F6"/>
    <w:rsid w:val="00F12822"/>
    <w:rsid w:val="00F148C0"/>
    <w:rsid w:val="00F206B3"/>
    <w:rsid w:val="00FC66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21D4"/>
    <w:pPr>
      <w:ind w:left="720"/>
      <w:contextualSpacing/>
    </w:pPr>
    <w:rPr>
      <w:rFonts w:eastAsiaTheme="minorHAnsi"/>
      <w:lang w:eastAsia="en-US"/>
    </w:rPr>
  </w:style>
  <w:style w:type="paragraph" w:styleId="Textedebulles">
    <w:name w:val="Balloon Text"/>
    <w:basedOn w:val="Normal"/>
    <w:link w:val="TextedebullesCar"/>
    <w:uiPriority w:val="99"/>
    <w:semiHidden/>
    <w:unhideWhenUsed/>
    <w:rsid w:val="00B321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21D4"/>
    <w:rPr>
      <w:rFonts w:ascii="Tahoma" w:hAnsi="Tahoma" w:cs="Tahoma"/>
      <w:sz w:val="16"/>
      <w:szCs w:val="16"/>
    </w:rPr>
  </w:style>
  <w:style w:type="paragraph" w:styleId="En-tte">
    <w:name w:val="header"/>
    <w:basedOn w:val="Normal"/>
    <w:link w:val="En-tteCar"/>
    <w:uiPriority w:val="99"/>
    <w:semiHidden/>
    <w:unhideWhenUsed/>
    <w:rsid w:val="0083035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30351"/>
  </w:style>
  <w:style w:type="paragraph" w:styleId="Pieddepage">
    <w:name w:val="footer"/>
    <w:basedOn w:val="Normal"/>
    <w:link w:val="PieddepageCar"/>
    <w:uiPriority w:val="99"/>
    <w:semiHidden/>
    <w:unhideWhenUsed/>
    <w:rsid w:val="0083035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30351"/>
  </w:style>
  <w:style w:type="table" w:styleId="Grilledutableau">
    <w:name w:val="Table Grid"/>
    <w:basedOn w:val="TableauNormal"/>
    <w:uiPriority w:val="59"/>
    <w:rsid w:val="008802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F206B3"/>
    <w:rPr>
      <w:sz w:val="16"/>
      <w:szCs w:val="16"/>
    </w:rPr>
  </w:style>
  <w:style w:type="paragraph" w:styleId="Commentaire">
    <w:name w:val="annotation text"/>
    <w:basedOn w:val="Normal"/>
    <w:link w:val="CommentaireCar"/>
    <w:uiPriority w:val="99"/>
    <w:semiHidden/>
    <w:unhideWhenUsed/>
    <w:rsid w:val="00F206B3"/>
    <w:pPr>
      <w:spacing w:line="240" w:lineRule="auto"/>
    </w:pPr>
    <w:rPr>
      <w:sz w:val="20"/>
      <w:szCs w:val="20"/>
    </w:rPr>
  </w:style>
  <w:style w:type="character" w:customStyle="1" w:styleId="CommentaireCar">
    <w:name w:val="Commentaire Car"/>
    <w:basedOn w:val="Policepardfaut"/>
    <w:link w:val="Commentaire"/>
    <w:uiPriority w:val="99"/>
    <w:semiHidden/>
    <w:rsid w:val="00F206B3"/>
    <w:rPr>
      <w:sz w:val="20"/>
      <w:szCs w:val="20"/>
    </w:rPr>
  </w:style>
  <w:style w:type="paragraph" w:styleId="Objetducommentaire">
    <w:name w:val="annotation subject"/>
    <w:basedOn w:val="Commentaire"/>
    <w:next w:val="Commentaire"/>
    <w:link w:val="ObjetducommentaireCar"/>
    <w:uiPriority w:val="99"/>
    <w:semiHidden/>
    <w:unhideWhenUsed/>
    <w:rsid w:val="00F206B3"/>
    <w:rPr>
      <w:b/>
      <w:bCs/>
    </w:rPr>
  </w:style>
  <w:style w:type="character" w:customStyle="1" w:styleId="ObjetducommentaireCar">
    <w:name w:val="Objet du commentaire Car"/>
    <w:basedOn w:val="CommentaireCar"/>
    <w:link w:val="Objetducommentaire"/>
    <w:uiPriority w:val="99"/>
    <w:semiHidden/>
    <w:rsid w:val="00F206B3"/>
    <w:rPr>
      <w:b/>
      <w:bCs/>
    </w:rPr>
  </w:style>
</w:styles>
</file>

<file path=word/webSettings.xml><?xml version="1.0" encoding="utf-8"?>
<w:webSettings xmlns:r="http://schemas.openxmlformats.org/officeDocument/2006/relationships" xmlns:w="http://schemas.openxmlformats.org/wordprocessingml/2006/main">
  <w:divs>
    <w:div w:id="14577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سري20</b:Tag>
    <b:SourceType>ArticleInAPeriodical</b:SourceType>
    <b:Guid>{6152FBB0-757C-4A3A-BC09-90B66F5C551F}</b:Guid>
    <b:LCID>0</b:LCID>
    <b:Author>
      <b:Author>
        <b:NameList>
          <b:Person>
            <b:Last>سرير الحرتسي حياة</b:Last>
            <b:First>ربحي</b:First>
            <b:Middle>كريمة</b:Middle>
          </b:Person>
        </b:NameList>
      </b:Author>
    </b:Author>
    <b:Title>تأثير ابعاد الثقة التنظيمية على الاغتراب التنظيمي</b:Title>
    <b:Year>2020</b:Year>
    <b:PeriodicalTitle>مجلة العلوم الاقتصادية والتسيير والعلوم التجارية</b:PeriodicalTitle>
    <b:Month>مارس</b:Month>
    <b:Day>11</b:Day>
    <b:Pages>268</b:Pages>
    <b:RefOrder>1</b:RefOrder>
  </b:Source>
  <b:Source>
    <b:Tag>يوس18</b:Tag>
    <b:SourceType>Book</b:SourceType>
    <b:Guid>{BBD24473-208F-43B8-8423-D23A6F4BC9BB}</b:Guid>
    <b:LCID>0</b:LCID>
    <b:Author>
      <b:Author>
        <b:NameList>
          <b:Person>
            <b:Last>الله</b:Last>
            <b:First>يوسف</b:First>
            <b:Middle>بن عطا</b:Middle>
          </b:Person>
        </b:NameList>
      </b:Author>
    </b:Author>
    <b:Title>دور المسؤولية الاجتماعية لادارة الموارد البشرية في بناء الثقة التنظيمية في المؤسسة</b:Title>
    <b:Year>2018</b:Year>
    <b:City>بسكرة</b:City>
    <b:RefOrder>2</b:RefOrder>
  </b:Source>
  <b:Source>
    <b:Tag>صاب22</b:Tag>
    <b:SourceType>ArticleInAPeriodical</b:SourceType>
    <b:Guid>{7279E6C1-1924-4EC4-BAD3-9BA4B05D77B1}</b:Guid>
    <b:LCID>0</b:LCID>
    <b:Author>
      <b:Author>
        <b:NameList>
          <b:Person>
            <b:Last>صابر بحري</b:Last>
            <b:First>منى</b:First>
            <b:Middle>خرموش</b:Middle>
          </b:Person>
        </b:NameList>
      </b:Author>
    </b:Author>
    <b:Title>اهم مصادر التنظيمية في بناء الثقة التنظيمية لدى الافراد في المنظمة</b:Title>
    <b:Year>2022</b:Year>
    <b:Pages>1303</b:Pages>
    <b:PeriodicalTitle>مجلة الجامع في الدراسات النفسية والعلوم التربوية</b:PeriodicalTitle>
    <b:RefOrder>3</b:RefOrder>
  </b:Source>
  <b:Source>
    <b:Tag>سار19</b:Tag>
    <b:SourceType>Book</b:SourceType>
    <b:Guid>{C7FE5565-F531-4F0D-903D-C7A321EB7B83}</b:Guid>
    <b:LCID>0</b:LCID>
    <b:Author>
      <b:Author>
        <b:NameList>
          <b:Person>
            <b:Last>سارة</b:Last>
            <b:First>صياغ</b:First>
          </b:Person>
        </b:NameList>
      </b:Author>
    </b:Author>
    <b:Title>الثقة التنظيمية و اثرها على الاداء الوظيفي</b:Title>
    <b:Year>2019</b:Year>
    <b:City>ورقلة</b:City>
    <b:Pages>16</b:Pages>
    <b:RefOrder>4</b:RefOrder>
  </b:Source>
  <b:Source>
    <b:Tag>صيا19</b:Tag>
    <b:SourceType>Book</b:SourceType>
    <b:Guid>{C46D9C9D-4731-4DCA-ADAE-D0D5E3ED60A0}</b:Guid>
    <b:LCID>0</b:LCID>
    <b:Author>
      <b:Author>
        <b:NameList>
          <b:Person>
            <b:Last>صياغ</b:Last>
            <b:First>صارة</b:First>
          </b:Person>
        </b:NameList>
      </b:Author>
    </b:Author>
    <b:Title>الثقة التنظيمية واثرها على الاداء الوظيفي</b:Title>
    <b:Year>2019</b:Year>
    <b:City>ورقلة</b:City>
    <b:Pages>18</b:Pages>
    <b:RefOrder>5</b:RefOrder>
  </b:Source>
  <b:Source>
    <b:Tag>سار</b:Tag>
    <b:SourceType>Book</b:SourceType>
    <b:Guid>{16237112-1EE0-436E-9039-DF6876EC17CE}</b:Guid>
    <b:LCID>0</b:LCID>
    <b:Author>
      <b:Author>
        <b:NameList>
          <b:Person>
            <b:Last>سارة</b:Last>
            <b:First>صياغ</b:First>
          </b:Person>
        </b:NameList>
      </b:Author>
    </b:Author>
    <b:Title>الثقة التنظيمية و اثرها على الاداء الوظيفي</b:Title>
    <b:Pages>17</b:Pages>
    <b:RefOrder>8</b:RefOrder>
  </b:Source>
  <b:Source>
    <b:Tag>صيا191</b:Tag>
    <b:SourceType>Book</b:SourceType>
    <b:Guid>{2DBE8FF9-453E-4249-B943-AF0E78FCCAB4}</b:Guid>
    <b:LCID>0</b:LCID>
    <b:Author>
      <b:Author>
        <b:NameList>
          <b:Person>
            <b:Last>صياغ</b:Last>
            <b:First>سارة</b:First>
          </b:Person>
        </b:NameList>
      </b:Author>
    </b:Author>
    <b:Title>الثقة التنظيمية و اثرها على الاداء الوظيفي</b:Title>
    <b:Year>2019</b:Year>
    <b:City>ورقلة</b:City>
    <b:Pages>17</b:Pages>
    <b:RefOrder>6</b:RefOrder>
  </b:Source>
  <b:Source>
    <b:Tag>عطي16</b:Tag>
    <b:SourceType>Book</b:SourceType>
    <b:Guid>{64C2CC58-DED6-4F2A-8B1D-DC74E52C83AB}</b:Guid>
    <b:LCID>0</b:LCID>
    <b:Author>
      <b:Author>
        <b:NameList>
          <b:Person>
            <b:Last>عطية</b:Last>
            <b:First>لعون</b:First>
          </b:Person>
        </b:NameList>
      </b:Author>
    </b:Author>
    <b:Title>الثقة التنظيمية و علاقتها بالالتزام التنظيمي</b:Title>
    <b:Year>2016</b:Year>
    <b:City>وهران</b:City>
    <b:Pages>20</b:Pages>
    <b:RefOrder>7</b:RefOrder>
  </b:Source>
</b:Sources>
</file>

<file path=customXml/itemProps1.xml><?xml version="1.0" encoding="utf-8"?>
<ds:datastoreItem xmlns:ds="http://schemas.openxmlformats.org/officeDocument/2006/customXml" ds:itemID="{CBF91BE9-4CBF-4286-8F17-07F2927C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19</Pages>
  <Words>1810</Words>
  <Characters>9955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13</cp:revision>
  <dcterms:created xsi:type="dcterms:W3CDTF">2023-11-08T15:17:00Z</dcterms:created>
  <dcterms:modified xsi:type="dcterms:W3CDTF">2023-11-18T14:49:00Z</dcterms:modified>
</cp:coreProperties>
</file>